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BD50" w14:textId="7EFF18E9" w:rsidR="00691647" w:rsidRDefault="00691647">
      <w:pPr>
        <w:spacing w:after="240"/>
        <w:ind w:left="5911"/>
      </w:pPr>
    </w:p>
    <w:p w14:paraId="15B86EF8" w14:textId="77777777" w:rsidR="00691647" w:rsidRDefault="002C353C">
      <w:pPr>
        <w:spacing w:after="17"/>
        <w:ind w:right="669"/>
        <w:jc w:val="right"/>
      </w:pPr>
      <w:r>
        <w:rPr>
          <w:rFonts w:ascii="Arial" w:eastAsia="Arial" w:hAnsi="Arial" w:cs="Arial"/>
          <w:b/>
          <w:sz w:val="18"/>
        </w:rPr>
        <w:t xml:space="preserve">Art Knowledge and Skills Progression  </w:t>
      </w:r>
    </w:p>
    <w:tbl>
      <w:tblPr>
        <w:tblStyle w:val="TableGrid"/>
        <w:tblW w:w="14551" w:type="dxa"/>
        <w:tblInd w:w="5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551"/>
      </w:tblGrid>
      <w:tr w:rsidR="00691647" w14:paraId="304E08F5" w14:textId="77777777">
        <w:trPr>
          <w:trHeight w:val="218"/>
        </w:trPr>
        <w:tc>
          <w:tcPr>
            <w:tcW w:w="1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EFD1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EYFS Framework </w:t>
            </w:r>
          </w:p>
        </w:tc>
      </w:tr>
      <w:tr w:rsidR="00691647" w14:paraId="5D8B7231" w14:textId="77777777">
        <w:trPr>
          <w:trHeight w:val="1666"/>
        </w:trPr>
        <w:tc>
          <w:tcPr>
            <w:tcW w:w="1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654A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ELG: Fine Motor Skills </w:t>
            </w:r>
          </w:p>
          <w:p w14:paraId="55CC89E5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Use a range of small tools, including scissors, paint brushes and cutlery. </w:t>
            </w:r>
          </w:p>
          <w:p w14:paraId="22D2F102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Begin to show accuracy when drawing. </w:t>
            </w:r>
          </w:p>
          <w:p w14:paraId="117492E6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Expressive Arts and Design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40344BBC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ELG:  Creating with Materials </w:t>
            </w:r>
          </w:p>
          <w:p w14:paraId="314A3E65" w14:textId="77777777" w:rsidR="00691647" w:rsidRDefault="002C353C">
            <w:pPr>
              <w:spacing w:after="0" w:line="239" w:lineRule="auto"/>
              <w:ind w:right="3539"/>
            </w:pPr>
            <w:r>
              <w:rPr>
                <w:rFonts w:ascii="Arial" w:eastAsia="Arial" w:hAnsi="Arial" w:cs="Arial"/>
                <w:sz w:val="18"/>
              </w:rPr>
              <w:t xml:space="preserve">Safely use and explore a variety of materials,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tools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and techniques, experimenting with colour, design, texture, form and function. Share their creations, explaining the processes they have used. </w:t>
            </w:r>
          </w:p>
          <w:p w14:paraId="08486D08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14:paraId="49A8BB09" w14:textId="77777777" w:rsidR="00691647" w:rsidRDefault="002C353C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4177" w:type="dxa"/>
        <w:tblInd w:w="5" w:type="dxa"/>
        <w:tblCellMar>
          <w:top w:w="5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2019"/>
        <w:gridCol w:w="2029"/>
        <w:gridCol w:w="2866"/>
        <w:gridCol w:w="2834"/>
        <w:gridCol w:w="4429"/>
      </w:tblGrid>
      <w:tr w:rsidR="00691647" w14:paraId="76BA24D3" w14:textId="77777777">
        <w:trPr>
          <w:trHeight w:val="216"/>
        </w:trPr>
        <w:tc>
          <w:tcPr>
            <w:tcW w:w="14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1E0F" w14:textId="77777777" w:rsidR="00691647" w:rsidRDefault="002C353C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National Curriculum </w:t>
            </w:r>
          </w:p>
        </w:tc>
      </w:tr>
      <w:tr w:rsidR="00691647" w14:paraId="493065DE" w14:textId="77777777">
        <w:trPr>
          <w:trHeight w:val="1253"/>
        </w:trPr>
        <w:tc>
          <w:tcPr>
            <w:tcW w:w="14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AAC3" w14:textId="77777777" w:rsidR="00691647" w:rsidRDefault="002C353C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Purpose of Study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95ADB46" w14:textId="77777777" w:rsidR="00691647" w:rsidRDefault="002C353C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Art,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craft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and design embody some of the highest forms of human creativity. A high-quality art and design education should engage,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inspire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and challenge pupils, equipping them with the knowledge and skills to ex</w:t>
            </w:r>
            <w:r>
              <w:rPr>
                <w:rFonts w:ascii="Arial" w:eastAsia="Arial" w:hAnsi="Arial" w:cs="Arial"/>
                <w:sz w:val="18"/>
              </w:rPr>
              <w:t>periment, invent and create their own works of art, craft and design. As pupils progress, they should be able to think critically and develop a more rigorous understanding of art and design. They should also know how art and design both reflect and shape o</w:t>
            </w:r>
            <w:r>
              <w:rPr>
                <w:rFonts w:ascii="Arial" w:eastAsia="Arial" w:hAnsi="Arial" w:cs="Arial"/>
                <w:sz w:val="18"/>
              </w:rPr>
              <w:t xml:space="preserve">ur history, and contribute to the culture,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creativity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and wealth of our nation.  </w:t>
            </w:r>
          </w:p>
          <w:p w14:paraId="4D9ADD80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91647" w14:paraId="660A5410" w14:textId="77777777">
        <w:trPr>
          <w:trHeight w:val="425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E4D7" w14:textId="77777777" w:rsidR="00691647" w:rsidRDefault="002C353C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KS1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FB39" w14:textId="77777777" w:rsidR="00691647" w:rsidRDefault="002C353C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Using materials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A1DC" w14:textId="77777777" w:rsidR="00691647" w:rsidRDefault="002C353C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Drawing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3AD4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Use colour, pattern, texture, line, form,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space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and shape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C2E9" w14:textId="77777777" w:rsidR="00691647" w:rsidRDefault="002C353C">
            <w:pPr>
              <w:spacing w:after="0"/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Range of artists </w:t>
            </w:r>
          </w:p>
        </w:tc>
      </w:tr>
      <w:tr w:rsidR="00691647" w14:paraId="2E3245D0" w14:textId="77777777">
        <w:trPr>
          <w:trHeight w:val="1244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C78C" w14:textId="77777777" w:rsidR="00691647" w:rsidRDefault="002C353C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289E" w14:textId="77777777" w:rsidR="00691647" w:rsidRDefault="002C353C">
            <w:pPr>
              <w:spacing w:after="198" w:line="240" w:lineRule="auto"/>
            </w:pPr>
            <w:r>
              <w:rPr>
                <w:rFonts w:ascii="Arial" w:eastAsia="Arial" w:hAnsi="Arial" w:cs="Arial"/>
                <w:color w:val="7030A0"/>
                <w:sz w:val="18"/>
              </w:rPr>
              <w:t xml:space="preserve">Use a range of materials creatively to design and make products.  </w:t>
            </w:r>
          </w:p>
          <w:p w14:paraId="4985F84F" w14:textId="77777777" w:rsidR="00691647" w:rsidRDefault="002C353C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D068" w14:textId="77777777" w:rsidR="00691647" w:rsidRDefault="002C353C">
            <w:pPr>
              <w:spacing w:after="198" w:line="240" w:lineRule="auto"/>
            </w:pPr>
            <w:r>
              <w:rPr>
                <w:rFonts w:ascii="Arial" w:eastAsia="Arial" w:hAnsi="Arial" w:cs="Arial"/>
                <w:color w:val="0070C0"/>
                <w:sz w:val="18"/>
              </w:rPr>
              <w:t xml:space="preserve">Use drawing, </w:t>
            </w:r>
            <w:proofErr w:type="gramStart"/>
            <w:r>
              <w:rPr>
                <w:rFonts w:ascii="Arial" w:eastAsia="Arial" w:hAnsi="Arial" w:cs="Arial"/>
                <w:color w:val="0070C0"/>
                <w:sz w:val="18"/>
              </w:rPr>
              <w:t>painting</w:t>
            </w:r>
            <w:proofErr w:type="gramEnd"/>
            <w:r>
              <w:rPr>
                <w:rFonts w:ascii="Arial" w:eastAsia="Arial" w:hAnsi="Arial" w:cs="Arial"/>
                <w:color w:val="0070C0"/>
                <w:sz w:val="18"/>
              </w:rPr>
              <w:t xml:space="preserve"> and sculpture to develop and share their ideas, experiences and imagination.  </w:t>
            </w:r>
          </w:p>
          <w:p w14:paraId="48AEFA3A" w14:textId="77777777" w:rsidR="00691647" w:rsidRDefault="002C353C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51BE" w14:textId="77777777" w:rsidR="00691647" w:rsidRDefault="002C353C">
            <w:pPr>
              <w:spacing w:after="198" w:line="240" w:lineRule="auto"/>
            </w:pPr>
            <w:r>
              <w:rPr>
                <w:rFonts w:ascii="Arial" w:eastAsia="Arial" w:hAnsi="Arial" w:cs="Arial"/>
                <w:color w:val="00B0F0"/>
                <w:sz w:val="18"/>
              </w:rPr>
              <w:t xml:space="preserve">Develop a wide range of art and design techniques in using colour, pattern, texture, line, shape, </w:t>
            </w:r>
            <w:proofErr w:type="gramStart"/>
            <w:r>
              <w:rPr>
                <w:rFonts w:ascii="Arial" w:eastAsia="Arial" w:hAnsi="Arial" w:cs="Arial"/>
                <w:color w:val="00B0F0"/>
                <w:sz w:val="18"/>
              </w:rPr>
              <w:t>form</w:t>
            </w:r>
            <w:proofErr w:type="gramEnd"/>
            <w:r>
              <w:rPr>
                <w:rFonts w:ascii="Arial" w:eastAsia="Arial" w:hAnsi="Arial" w:cs="Arial"/>
                <w:color w:val="00B0F0"/>
                <w:sz w:val="18"/>
              </w:rPr>
              <w:t xml:space="preserve"> and space. </w:t>
            </w:r>
          </w:p>
          <w:p w14:paraId="68C6DB95" w14:textId="77777777" w:rsidR="00691647" w:rsidRDefault="002C353C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E32F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color w:val="00B050"/>
                <w:sz w:val="18"/>
              </w:rPr>
              <w:t xml:space="preserve">Know about the work of a range of artists, craft makers and designers, describing the differences and similarities between different practices and disciplines, and making links to their own work.  </w:t>
            </w:r>
          </w:p>
        </w:tc>
      </w:tr>
      <w:tr w:rsidR="00691647" w14:paraId="12AFCB3E" w14:textId="77777777">
        <w:trPr>
          <w:trHeight w:val="218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F7D4" w14:textId="77777777" w:rsidR="00691647" w:rsidRDefault="002C353C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KS2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73DA" w14:textId="77777777" w:rsidR="00691647" w:rsidRDefault="002C353C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18"/>
              </w:rPr>
              <w:t xml:space="preserve">Using Sketchbooks </w:t>
            </w:r>
          </w:p>
        </w:tc>
        <w:tc>
          <w:tcPr>
            <w:tcW w:w="5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6B5C" w14:textId="77777777" w:rsidR="00691647" w:rsidRDefault="002C353C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Drawing,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painting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and sculpture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50E2" w14:textId="77777777" w:rsidR="00691647" w:rsidRDefault="002C353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Study of Great Artists </w:t>
            </w:r>
          </w:p>
        </w:tc>
      </w:tr>
      <w:tr w:rsidR="00691647" w14:paraId="0FAFEEFF" w14:textId="77777777">
        <w:trPr>
          <w:trHeight w:val="349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CB88" w14:textId="77777777" w:rsidR="00691647" w:rsidRDefault="002C353C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70C0"/>
                <w:sz w:val="18"/>
              </w:rPr>
              <w:t xml:space="preserve">Pupils should be taught to develop their techniques, including their control and their use of materials, with </w:t>
            </w:r>
          </w:p>
          <w:p w14:paraId="21D12196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color w:val="0070C0"/>
                <w:sz w:val="18"/>
              </w:rPr>
              <w:t xml:space="preserve">creativity, </w:t>
            </w:r>
            <w:proofErr w:type="gramStart"/>
            <w:r>
              <w:rPr>
                <w:rFonts w:ascii="Arial" w:eastAsia="Arial" w:hAnsi="Arial" w:cs="Arial"/>
                <w:color w:val="0070C0"/>
                <w:sz w:val="18"/>
              </w:rPr>
              <w:t>experimentation</w:t>
            </w:r>
            <w:proofErr w:type="gramEnd"/>
            <w:r>
              <w:rPr>
                <w:rFonts w:ascii="Arial" w:eastAsia="Arial" w:hAnsi="Arial" w:cs="Arial"/>
                <w:color w:val="0070C0"/>
                <w:sz w:val="18"/>
              </w:rPr>
              <w:t xml:space="preserve"> and an increasing awareness of different kinds of art, craft and design.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30A9" w14:textId="77777777" w:rsidR="00691647" w:rsidRDefault="002C353C">
            <w:pPr>
              <w:spacing w:after="0" w:line="239" w:lineRule="auto"/>
              <w:ind w:left="9"/>
              <w:jc w:val="center"/>
            </w:pPr>
            <w:r>
              <w:rPr>
                <w:rFonts w:ascii="Arial" w:eastAsia="Arial" w:hAnsi="Arial" w:cs="Arial"/>
                <w:color w:val="7030A0"/>
                <w:sz w:val="18"/>
              </w:rPr>
              <w:t xml:space="preserve">Create sketch books to record </w:t>
            </w:r>
            <w:proofErr w:type="gramStart"/>
            <w:r>
              <w:rPr>
                <w:rFonts w:ascii="Arial" w:eastAsia="Arial" w:hAnsi="Arial" w:cs="Arial"/>
                <w:color w:val="7030A0"/>
                <w:sz w:val="18"/>
              </w:rPr>
              <w:t>their</w:t>
            </w:r>
            <w:proofErr w:type="gramEnd"/>
            <w:r>
              <w:rPr>
                <w:rFonts w:ascii="Arial" w:eastAsia="Arial" w:hAnsi="Arial" w:cs="Arial"/>
                <w:color w:val="7030A0"/>
                <w:sz w:val="18"/>
              </w:rPr>
              <w:t xml:space="preserve"> </w:t>
            </w:r>
          </w:p>
          <w:p w14:paraId="4211B3F0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7030A0"/>
                <w:sz w:val="18"/>
              </w:rPr>
              <w:t>observations and use them to review and revisit ideas.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D16F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00B0F0"/>
                <w:sz w:val="18"/>
              </w:rPr>
              <w:t>Improve their mastery of art and design techniques, includin</w:t>
            </w:r>
            <w:r>
              <w:rPr>
                <w:rFonts w:ascii="Arial" w:eastAsia="Arial" w:hAnsi="Arial" w:cs="Arial"/>
                <w:color w:val="00B0F0"/>
                <w:sz w:val="18"/>
              </w:rPr>
              <w:t xml:space="preserve">g drawing, </w:t>
            </w:r>
            <w:proofErr w:type="gramStart"/>
            <w:r>
              <w:rPr>
                <w:rFonts w:ascii="Arial" w:eastAsia="Arial" w:hAnsi="Arial" w:cs="Arial"/>
                <w:color w:val="00B0F0"/>
                <w:sz w:val="18"/>
              </w:rPr>
              <w:t>painting</w:t>
            </w:r>
            <w:proofErr w:type="gramEnd"/>
            <w:r>
              <w:rPr>
                <w:rFonts w:ascii="Arial" w:eastAsia="Arial" w:hAnsi="Arial" w:cs="Arial"/>
                <w:color w:val="00B0F0"/>
                <w:sz w:val="18"/>
              </w:rPr>
              <w:t xml:space="preserve"> and sculpture with a range of materials (for example, pencil, charcoal, paint, clay).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6199" w14:textId="77777777" w:rsidR="00691647" w:rsidRDefault="002C353C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color w:val="00B050"/>
                <w:sz w:val="18"/>
              </w:rPr>
              <w:t xml:space="preserve">Pupils should be taught about great artists, </w:t>
            </w:r>
            <w:proofErr w:type="gramStart"/>
            <w:r>
              <w:rPr>
                <w:rFonts w:ascii="Arial" w:eastAsia="Arial" w:hAnsi="Arial" w:cs="Arial"/>
                <w:color w:val="00B050"/>
                <w:sz w:val="18"/>
              </w:rPr>
              <w:t>architects</w:t>
            </w:r>
            <w:proofErr w:type="gramEnd"/>
            <w:r>
              <w:rPr>
                <w:rFonts w:ascii="Arial" w:eastAsia="Arial" w:hAnsi="Arial" w:cs="Arial"/>
                <w:color w:val="00B050"/>
                <w:sz w:val="18"/>
              </w:rPr>
              <w:t xml:space="preserve"> and designers in history.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6B7059E4" w14:textId="77777777" w:rsidR="00691647" w:rsidRDefault="002C353C">
      <w:pPr>
        <w:spacing w:after="0"/>
      </w:pPr>
      <w:r>
        <w:rPr>
          <w:rFonts w:ascii="Arial" w:eastAsia="Arial" w:hAnsi="Arial" w:cs="Arial"/>
          <w:sz w:val="15"/>
        </w:rPr>
        <w:t>Approach to knowledge and skills progression mapping developed by William Patten Primary School (</w:t>
      </w:r>
      <w:hyperlink r:id="rId5">
        <w:r>
          <w:rPr>
            <w:rFonts w:ascii="Arial" w:eastAsia="Arial" w:hAnsi="Arial" w:cs="Arial"/>
            <w:color w:val="0000FF"/>
            <w:sz w:val="15"/>
            <w:u w:val="single" w:color="0000FF"/>
          </w:rPr>
          <w:t>http://www.williampatten.hackney.sch.uk/</w:t>
        </w:r>
      </w:hyperlink>
      <w:hyperlink r:id="rId6">
        <w:r>
          <w:rPr>
            <w:rFonts w:ascii="Arial" w:eastAsia="Arial" w:hAnsi="Arial" w:cs="Arial"/>
            <w:sz w:val="15"/>
          </w:rPr>
          <w:t>)</w:t>
        </w:r>
      </w:hyperlink>
      <w:r>
        <w:rPr>
          <w:rFonts w:ascii="Arial" w:eastAsia="Arial" w:hAnsi="Arial" w:cs="Arial"/>
          <w:sz w:val="15"/>
        </w:rPr>
        <w:t xml:space="preserve">.  </w:t>
      </w:r>
    </w:p>
    <w:p w14:paraId="503574F1" w14:textId="77777777" w:rsidR="00691647" w:rsidRDefault="002C353C">
      <w:pPr>
        <w:spacing w:after="44"/>
        <w:ind w:right="2254"/>
        <w:jc w:val="right"/>
      </w:pPr>
      <w:r>
        <w:rPr>
          <w:rFonts w:ascii="Arial" w:eastAsia="Arial" w:hAnsi="Arial" w:cs="Arial"/>
          <w:sz w:val="15"/>
        </w:rPr>
        <w:t xml:space="preserve"> </w:t>
      </w:r>
    </w:p>
    <w:tbl>
      <w:tblPr>
        <w:tblStyle w:val="TableGrid"/>
        <w:tblW w:w="14167" w:type="dxa"/>
        <w:tblInd w:w="5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167"/>
      </w:tblGrid>
      <w:tr w:rsidR="00691647" w14:paraId="3CA1A335" w14:textId="77777777">
        <w:trPr>
          <w:trHeight w:val="502"/>
        </w:trPr>
        <w:tc>
          <w:tcPr>
            <w:tcW w:w="1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17CB" w14:textId="77777777" w:rsidR="00691647" w:rsidRDefault="002C353C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Reception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1647" w14:paraId="15D4DAD3" w14:textId="77777777">
        <w:trPr>
          <w:trHeight w:val="502"/>
        </w:trPr>
        <w:tc>
          <w:tcPr>
            <w:tcW w:w="1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07A4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EYFS End Points (Related Early Learning Goals) 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1647" w14:paraId="0EB5EC0B" w14:textId="77777777">
        <w:trPr>
          <w:trHeight w:val="3980"/>
        </w:trPr>
        <w:tc>
          <w:tcPr>
            <w:tcW w:w="1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85A1" w14:textId="77777777" w:rsidR="00691647" w:rsidRDefault="002C353C">
            <w:pPr>
              <w:spacing w:after="218"/>
            </w:pPr>
            <w:r>
              <w:rPr>
                <w:rFonts w:ascii="Arial" w:eastAsia="Arial" w:hAnsi="Arial" w:cs="Arial"/>
                <w:b/>
                <w:u w:val="single" w:color="000000"/>
              </w:rPr>
              <w:t>Personal, Social and Emotional Development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DA23512" w14:textId="77777777" w:rsidR="00691647" w:rsidRDefault="002C353C">
            <w:pPr>
              <w:spacing w:after="221"/>
            </w:pPr>
            <w:r>
              <w:rPr>
                <w:rFonts w:ascii="Arial" w:eastAsia="Arial" w:hAnsi="Arial" w:cs="Arial"/>
                <w:b/>
              </w:rPr>
              <w:t xml:space="preserve">ELG: Fine Motor Skills </w:t>
            </w:r>
          </w:p>
          <w:p w14:paraId="52DAED99" w14:textId="77777777" w:rsidR="00691647" w:rsidRDefault="002C353C">
            <w:pPr>
              <w:numPr>
                <w:ilvl w:val="0"/>
                <w:numId w:val="1"/>
              </w:numPr>
              <w:spacing w:after="0" w:line="241" w:lineRule="auto"/>
              <w:ind w:right="4211"/>
            </w:pPr>
            <w:r>
              <w:rPr>
                <w:rFonts w:ascii="Arial" w:eastAsia="Arial" w:hAnsi="Arial" w:cs="Arial"/>
              </w:rPr>
              <w:t xml:space="preserve">Uses a range of small tools, including scissors and paint brushes. </w:t>
            </w:r>
            <w:r>
              <w:t>●</w:t>
            </w:r>
            <w:r>
              <w:rPr>
                <w:rFonts w:ascii="Arial" w:eastAsia="Arial" w:hAnsi="Arial" w:cs="Arial"/>
              </w:rPr>
              <w:t xml:space="preserve"> Is beginning to show accuracy when drawing. </w:t>
            </w:r>
          </w:p>
          <w:p w14:paraId="33D9DC60" w14:textId="77777777" w:rsidR="00691647" w:rsidRDefault="002C353C">
            <w:pPr>
              <w:spacing w:after="214"/>
              <w:ind w:left="36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7E827E4" w14:textId="77777777" w:rsidR="00691647" w:rsidRDefault="002C353C">
            <w:pPr>
              <w:spacing w:after="218"/>
            </w:pPr>
            <w:r>
              <w:rPr>
                <w:rFonts w:ascii="Arial" w:eastAsia="Arial" w:hAnsi="Arial" w:cs="Arial"/>
                <w:b/>
                <w:u w:val="single" w:color="000000"/>
              </w:rPr>
              <w:t>Expressive Arts and Design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04F2794" w14:textId="77777777" w:rsidR="00691647" w:rsidRDefault="002C353C">
            <w:pPr>
              <w:spacing w:after="221"/>
            </w:pPr>
            <w:r>
              <w:rPr>
                <w:rFonts w:ascii="Arial" w:eastAsia="Arial" w:hAnsi="Arial" w:cs="Arial"/>
                <w:b/>
              </w:rPr>
              <w:t xml:space="preserve">ELG:  Creating with Materials </w:t>
            </w:r>
          </w:p>
          <w:p w14:paraId="67AE12C2" w14:textId="77777777" w:rsidR="00691647" w:rsidRDefault="002C353C">
            <w:pPr>
              <w:numPr>
                <w:ilvl w:val="0"/>
                <w:numId w:val="1"/>
              </w:numPr>
              <w:spacing w:after="0" w:line="241" w:lineRule="auto"/>
              <w:ind w:right="4211"/>
            </w:pPr>
            <w:r>
              <w:rPr>
                <w:rFonts w:ascii="Arial" w:eastAsia="Arial" w:hAnsi="Arial" w:cs="Arial"/>
              </w:rPr>
              <w:t xml:space="preserve">Safely uses and explores a variety of materials, </w:t>
            </w:r>
            <w:proofErr w:type="gramStart"/>
            <w:r>
              <w:rPr>
                <w:rFonts w:ascii="Arial" w:eastAsia="Arial" w:hAnsi="Arial" w:cs="Arial"/>
              </w:rPr>
              <w:t>tools</w:t>
            </w:r>
            <w:proofErr w:type="gramEnd"/>
            <w:r>
              <w:rPr>
                <w:rFonts w:ascii="Arial" w:eastAsia="Arial" w:hAnsi="Arial" w:cs="Arial"/>
              </w:rPr>
              <w:t xml:space="preserve"> and techniques, experiment</w:t>
            </w:r>
            <w:r>
              <w:rPr>
                <w:rFonts w:ascii="Arial" w:eastAsia="Arial" w:hAnsi="Arial" w:cs="Arial"/>
              </w:rPr>
              <w:t xml:space="preserve">ing with colour, design, texture, and form.  </w:t>
            </w:r>
            <w:r>
              <w:t>●</w:t>
            </w:r>
            <w:r>
              <w:rPr>
                <w:rFonts w:ascii="Arial" w:eastAsia="Arial" w:hAnsi="Arial" w:cs="Arial"/>
              </w:rPr>
              <w:t xml:space="preserve"> Shares their creations, explaining the processes they have used. </w:t>
            </w:r>
          </w:p>
          <w:p w14:paraId="1C128CF2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3C2706C" w14:textId="0933E91A" w:rsidR="00691647" w:rsidRDefault="002C353C" w:rsidP="002C353C">
      <w:pPr>
        <w:spacing w:after="216"/>
      </w:pPr>
      <w:r>
        <w:rPr>
          <w:rFonts w:ascii="Arial" w:eastAsia="Arial" w:hAnsi="Arial" w:cs="Arial"/>
          <w:sz w:val="18"/>
        </w:rPr>
        <w:t xml:space="preserve"> </w:t>
      </w:r>
    </w:p>
    <w:p w14:paraId="555F8F6A" w14:textId="77777777" w:rsidR="00691647" w:rsidRDefault="002C353C">
      <w:pPr>
        <w:spacing w:after="196"/>
      </w:pPr>
      <w:r>
        <w:rPr>
          <w:rFonts w:ascii="Arial" w:eastAsia="Arial" w:hAnsi="Arial" w:cs="Arial"/>
          <w:sz w:val="18"/>
        </w:rPr>
        <w:t xml:space="preserve"> </w:t>
      </w:r>
    </w:p>
    <w:p w14:paraId="4E0DA77B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7CDEE894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0E8D803D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657D4B0C" w14:textId="77777777" w:rsidR="00691647" w:rsidRDefault="002C353C">
      <w:pPr>
        <w:spacing w:after="14"/>
      </w:pPr>
      <w:r>
        <w:rPr>
          <w:rFonts w:ascii="Arial" w:eastAsia="Arial" w:hAnsi="Arial" w:cs="Arial"/>
          <w:sz w:val="16"/>
        </w:rPr>
        <w:t xml:space="preserve"> </w:t>
      </w:r>
    </w:p>
    <w:p w14:paraId="12B4EF9E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42593539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735BA7B7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1E3E19C8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4F6FE2B3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1258CD17" w14:textId="77777777" w:rsidR="00691647" w:rsidRDefault="002C353C">
      <w:pPr>
        <w:spacing w:after="14"/>
      </w:pPr>
      <w:r>
        <w:rPr>
          <w:rFonts w:ascii="Arial" w:eastAsia="Arial" w:hAnsi="Arial" w:cs="Arial"/>
          <w:sz w:val="16"/>
        </w:rPr>
        <w:t xml:space="preserve"> </w:t>
      </w:r>
    </w:p>
    <w:p w14:paraId="73C09995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3ED0EC1B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6FFE8EC3" w14:textId="77777777" w:rsidR="00691647" w:rsidRDefault="002C353C">
      <w:pPr>
        <w:spacing w:after="11"/>
      </w:pPr>
      <w:r>
        <w:rPr>
          <w:rFonts w:ascii="Arial" w:eastAsia="Arial" w:hAnsi="Arial" w:cs="Arial"/>
          <w:sz w:val="16"/>
        </w:rPr>
        <w:t xml:space="preserve"> </w:t>
      </w:r>
    </w:p>
    <w:p w14:paraId="13B7CF92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0DA2C9EA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3928E07D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7038E403" w14:textId="77777777" w:rsidR="00691647" w:rsidRDefault="002C353C">
      <w:pPr>
        <w:spacing w:after="14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p w14:paraId="519047AB" w14:textId="77777777" w:rsidR="00691647" w:rsidRDefault="002C353C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271A3946" w14:textId="77777777" w:rsidR="00691647" w:rsidRDefault="002C353C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55" w:type="dxa"/>
        <w:tblInd w:w="-739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1140"/>
        <w:gridCol w:w="855"/>
        <w:gridCol w:w="468"/>
        <w:gridCol w:w="2777"/>
        <w:gridCol w:w="3596"/>
        <w:gridCol w:w="4515"/>
      </w:tblGrid>
      <w:tr w:rsidR="00691647" w14:paraId="1DF5FAE1" w14:textId="77777777">
        <w:trPr>
          <w:trHeight w:val="170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3F737" w14:textId="77777777" w:rsidR="00691647" w:rsidRDefault="00691647"/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FC913" w14:textId="77777777" w:rsidR="00691647" w:rsidRDefault="00691647"/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D1E4C5" w14:textId="77777777" w:rsidR="00691647" w:rsidRDefault="00691647"/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4257F9" w14:textId="77777777" w:rsidR="00691647" w:rsidRDefault="00691647"/>
        </w:tc>
        <w:tc>
          <w:tcPr>
            <w:tcW w:w="2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35AF6C" w14:textId="77777777" w:rsidR="00691647" w:rsidRDefault="00691647"/>
        </w:tc>
        <w:tc>
          <w:tcPr>
            <w:tcW w:w="3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976C0C" w14:textId="77777777" w:rsidR="00691647" w:rsidRDefault="002C353C">
            <w:pPr>
              <w:spacing w:after="0"/>
              <w:ind w:left="74"/>
            </w:pPr>
            <w:r>
              <w:rPr>
                <w:rFonts w:ascii="Arial" w:eastAsia="Arial" w:hAnsi="Arial" w:cs="Arial"/>
                <w:b/>
                <w:sz w:val="14"/>
              </w:rPr>
              <w:t xml:space="preserve">Year 1 </w:t>
            </w:r>
          </w:p>
        </w:tc>
        <w:tc>
          <w:tcPr>
            <w:tcW w:w="4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8C979" w14:textId="77777777" w:rsidR="00691647" w:rsidRDefault="00691647"/>
        </w:tc>
      </w:tr>
      <w:tr w:rsidR="00691647" w14:paraId="101CC036" w14:textId="77777777">
        <w:trPr>
          <w:trHeight w:val="218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4E01" w14:textId="77777777" w:rsidR="00691647" w:rsidRDefault="002C353C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14"/>
              </w:rPr>
              <w:t xml:space="preserve">KS1 Art End Points (NC):   </w:t>
            </w:r>
          </w:p>
          <w:p w14:paraId="070B1BB0" w14:textId="77777777" w:rsidR="00691647" w:rsidRDefault="002C353C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5031DF91" w14:textId="77777777" w:rsidR="00691647" w:rsidRDefault="002C353C">
            <w:pPr>
              <w:spacing w:after="0" w:line="241" w:lineRule="auto"/>
              <w:ind w:left="110"/>
            </w:pPr>
            <w:r>
              <w:rPr>
                <w:rFonts w:ascii="Arial" w:eastAsia="Arial" w:hAnsi="Arial" w:cs="Arial"/>
                <w:b/>
                <w:color w:val="7030A0"/>
                <w:sz w:val="14"/>
              </w:rPr>
              <w:t>Can use a range of materials creatively to design and make products.</w:t>
            </w:r>
            <w:r>
              <w:rPr>
                <w:rFonts w:ascii="Arial" w:eastAsia="Arial" w:hAnsi="Arial" w:cs="Arial"/>
                <w:b/>
                <w:color w:val="00B050"/>
                <w:sz w:val="14"/>
              </w:rPr>
              <w:t xml:space="preserve">     </w:t>
            </w:r>
          </w:p>
          <w:p w14:paraId="245A9E99" w14:textId="77777777" w:rsidR="00691647" w:rsidRDefault="002C353C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color w:val="00B050"/>
                <w:sz w:val="14"/>
              </w:rPr>
              <w:t xml:space="preserve">      </w:t>
            </w:r>
          </w:p>
          <w:p w14:paraId="4383185E" w14:textId="77777777" w:rsidR="00691647" w:rsidRDefault="002C353C">
            <w:pPr>
              <w:spacing w:after="0" w:line="242" w:lineRule="auto"/>
              <w:ind w:left="110"/>
            </w:pPr>
            <w:r>
              <w:rPr>
                <w:rFonts w:ascii="Arial" w:eastAsia="Arial" w:hAnsi="Arial" w:cs="Arial"/>
                <w:b/>
                <w:color w:val="0070C0"/>
                <w:sz w:val="14"/>
              </w:rPr>
              <w:t xml:space="preserve">Can use drawing, </w:t>
            </w:r>
            <w:proofErr w:type="gramStart"/>
            <w:r>
              <w:rPr>
                <w:rFonts w:ascii="Arial" w:eastAsia="Arial" w:hAnsi="Arial" w:cs="Arial"/>
                <w:b/>
                <w:color w:val="0070C0"/>
                <w:sz w:val="14"/>
              </w:rPr>
              <w:t>painting</w:t>
            </w:r>
            <w:proofErr w:type="gramEnd"/>
            <w:r>
              <w:rPr>
                <w:rFonts w:ascii="Arial" w:eastAsia="Arial" w:hAnsi="Arial" w:cs="Arial"/>
                <w:b/>
                <w:color w:val="0070C0"/>
                <w:sz w:val="14"/>
              </w:rPr>
              <w:t xml:space="preserve"> and sculpture to develop and share their ideas, experiences and imagination. </w:t>
            </w:r>
          </w:p>
          <w:p w14:paraId="174A9E40" w14:textId="77777777" w:rsidR="00691647" w:rsidRDefault="002C353C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color w:val="0070C0"/>
                <w:sz w:val="14"/>
              </w:rPr>
              <w:t xml:space="preserve"> </w:t>
            </w:r>
          </w:p>
          <w:p w14:paraId="24A5B765" w14:textId="77777777" w:rsidR="00691647" w:rsidRDefault="002C353C">
            <w:pPr>
              <w:spacing w:after="0" w:line="241" w:lineRule="auto"/>
              <w:ind w:left="110"/>
            </w:pPr>
            <w:r>
              <w:rPr>
                <w:rFonts w:ascii="Arial" w:eastAsia="Arial" w:hAnsi="Arial" w:cs="Arial"/>
                <w:b/>
                <w:color w:val="00B0F0"/>
                <w:sz w:val="14"/>
              </w:rPr>
              <w:t xml:space="preserve">Is able to develop a wide range of art and design techniques in using colour, pattern, texture, line, shape, </w:t>
            </w:r>
            <w:proofErr w:type="gramStart"/>
            <w:r>
              <w:rPr>
                <w:rFonts w:ascii="Arial" w:eastAsia="Arial" w:hAnsi="Arial" w:cs="Arial"/>
                <w:b/>
                <w:color w:val="00B0F0"/>
                <w:sz w:val="14"/>
              </w:rPr>
              <w:t>form</w:t>
            </w:r>
            <w:proofErr w:type="gramEnd"/>
            <w:r>
              <w:rPr>
                <w:rFonts w:ascii="Arial" w:eastAsia="Arial" w:hAnsi="Arial" w:cs="Arial"/>
                <w:b/>
                <w:color w:val="00B0F0"/>
                <w:sz w:val="14"/>
              </w:rPr>
              <w:t xml:space="preserve"> and space.        </w:t>
            </w:r>
          </w:p>
          <w:p w14:paraId="047975BC" w14:textId="77777777" w:rsidR="00691647" w:rsidRDefault="002C353C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color w:val="00B0F0"/>
                <w:sz w:val="14"/>
              </w:rPr>
              <w:t xml:space="preserve"> </w:t>
            </w:r>
          </w:p>
          <w:p w14:paraId="42A6712F" w14:textId="77777777" w:rsidR="00691647" w:rsidRDefault="002C353C">
            <w:pPr>
              <w:spacing w:after="0" w:line="242" w:lineRule="auto"/>
              <w:ind w:left="110" w:right="51"/>
            </w:pPr>
            <w:r>
              <w:rPr>
                <w:rFonts w:ascii="Arial" w:eastAsia="Arial" w:hAnsi="Arial" w:cs="Arial"/>
                <w:b/>
                <w:color w:val="00B050"/>
                <w:sz w:val="14"/>
              </w:rPr>
              <w:t>Knows about the</w:t>
            </w:r>
            <w:r>
              <w:rPr>
                <w:rFonts w:ascii="Arial" w:eastAsia="Arial" w:hAnsi="Arial" w:cs="Arial"/>
                <w:b/>
                <w:color w:val="00B050"/>
                <w:sz w:val="14"/>
              </w:rPr>
              <w:t xml:space="preserve"> work of a range of artists, craft makers and designers. Is able to describe the differences and similarities between different practices and </w:t>
            </w:r>
            <w:proofErr w:type="gramStart"/>
            <w:r>
              <w:rPr>
                <w:rFonts w:ascii="Arial" w:eastAsia="Arial" w:hAnsi="Arial" w:cs="Arial"/>
                <w:b/>
                <w:color w:val="00B050"/>
                <w:sz w:val="14"/>
              </w:rPr>
              <w:t>disciplines, and</w:t>
            </w:r>
            <w:proofErr w:type="gramEnd"/>
            <w:r>
              <w:rPr>
                <w:rFonts w:ascii="Arial" w:eastAsia="Arial" w:hAnsi="Arial" w:cs="Arial"/>
                <w:b/>
                <w:color w:val="00B050"/>
                <w:sz w:val="14"/>
              </w:rPr>
              <w:t xml:space="preserve"> is able to make links to their own work. </w:t>
            </w:r>
          </w:p>
          <w:p w14:paraId="0650E148" w14:textId="77777777" w:rsidR="00691647" w:rsidRDefault="002C353C">
            <w:pPr>
              <w:spacing w:after="12"/>
              <w:ind w:left="110"/>
            </w:pPr>
            <w:r>
              <w:rPr>
                <w:rFonts w:ascii="Arial" w:eastAsia="Arial" w:hAnsi="Arial" w:cs="Arial"/>
                <w:b/>
                <w:color w:val="7030A0"/>
                <w:sz w:val="14"/>
              </w:rPr>
              <w:t xml:space="preserve"> </w:t>
            </w:r>
          </w:p>
          <w:p w14:paraId="67DF4C63" w14:textId="77777777" w:rsidR="00691647" w:rsidRDefault="002C353C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color w:val="00B050"/>
                <w:sz w:val="1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6BDF" w14:textId="77777777" w:rsidR="00691647" w:rsidRDefault="002C353C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Term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3828" w14:textId="77777777" w:rsidR="00691647" w:rsidRDefault="002C353C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Autumn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430F8" w14:textId="77777777" w:rsidR="00691647" w:rsidRDefault="00691647"/>
        </w:tc>
        <w:tc>
          <w:tcPr>
            <w:tcW w:w="2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77D26" w14:textId="77777777" w:rsidR="00691647" w:rsidRDefault="002C353C">
            <w:pPr>
              <w:spacing w:after="0"/>
              <w:ind w:left="931"/>
            </w:pPr>
            <w:r>
              <w:rPr>
                <w:rFonts w:ascii="Arial" w:eastAsia="Arial" w:hAnsi="Arial" w:cs="Arial"/>
                <w:b/>
                <w:sz w:val="14"/>
              </w:rPr>
              <w:t xml:space="preserve">Spring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8F997" w14:textId="77777777" w:rsidR="00691647" w:rsidRDefault="00691647"/>
        </w:tc>
        <w:tc>
          <w:tcPr>
            <w:tcW w:w="4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BE714" w14:textId="77777777" w:rsidR="00691647" w:rsidRDefault="002C353C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14"/>
              </w:rPr>
              <w:t xml:space="preserve">Summer </w:t>
            </w:r>
          </w:p>
        </w:tc>
      </w:tr>
      <w:tr w:rsidR="00691647" w14:paraId="551D33EB" w14:textId="77777777">
        <w:trPr>
          <w:trHeight w:val="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69835" w14:textId="77777777" w:rsidR="00691647" w:rsidRDefault="0069164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F2C3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Half Term Coverage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DD95" w14:textId="77777777" w:rsidR="00691647" w:rsidRDefault="002C353C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-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1AEB868E" w14:textId="77777777" w:rsidR="00691647" w:rsidRDefault="00691647"/>
        </w:tc>
        <w:tc>
          <w:tcPr>
            <w:tcW w:w="27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895BEDD" w14:textId="77777777" w:rsidR="00691647" w:rsidRDefault="002C353C">
            <w:pPr>
              <w:spacing w:after="0"/>
              <w:ind w:left="593"/>
            </w:pPr>
            <w:r>
              <w:rPr>
                <w:rFonts w:ascii="Arial" w:eastAsia="Arial" w:hAnsi="Arial" w:cs="Arial"/>
                <w:b/>
                <w:sz w:val="14"/>
              </w:rPr>
              <w:t xml:space="preserve"> Spring 1 Week 5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C816DB" w14:textId="77777777" w:rsidR="00691647" w:rsidRDefault="002C353C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Summer 1 Week 5 &amp; 6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21789F" w14:textId="77777777" w:rsidR="00691647" w:rsidRDefault="002C353C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Summer 2 Week 3 </w:t>
            </w:r>
          </w:p>
        </w:tc>
      </w:tr>
      <w:tr w:rsidR="00691647" w14:paraId="0B3A40AE" w14:textId="77777777">
        <w:trPr>
          <w:trHeight w:val="5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D9523" w14:textId="77777777" w:rsidR="00691647" w:rsidRDefault="0069164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4698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4"/>
              </w:rPr>
              <w:t xml:space="preserve">Topic </w:t>
            </w:r>
          </w:p>
          <w:p w14:paraId="69B3F7C1" w14:textId="77777777" w:rsidR="00691647" w:rsidRDefault="002C353C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348C58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F8CEA7" w14:textId="77777777" w:rsidR="00691647" w:rsidRDefault="00691647"/>
        </w:tc>
        <w:tc>
          <w:tcPr>
            <w:tcW w:w="2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1CCFD6" w14:textId="77777777" w:rsidR="00691647" w:rsidRDefault="002C353C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 xml:space="preserve">Spring 1: Sculpture (Animal Form) 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DFF30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Spring 2 (RE Link) Printing and Pattern 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A1FE" w14:textId="77777777" w:rsidR="00691647" w:rsidRDefault="002C353C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Summer: Van Gogh  </w:t>
            </w:r>
          </w:p>
        </w:tc>
      </w:tr>
      <w:tr w:rsidR="00691647" w14:paraId="65CC1719" w14:textId="77777777">
        <w:trPr>
          <w:trHeight w:val="3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FF78D" w14:textId="77777777" w:rsidR="00691647" w:rsidRDefault="0069164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B9BC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6BDA2F25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4"/>
              </w:rPr>
              <w:t xml:space="preserve">Key </w:t>
            </w:r>
          </w:p>
          <w:p w14:paraId="2C4F9415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4"/>
              </w:rPr>
              <w:t xml:space="preserve">Knowledge </w:t>
            </w:r>
          </w:p>
          <w:p w14:paraId="03F0A401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5A95" w14:textId="77777777" w:rsidR="00691647" w:rsidRDefault="002C353C">
            <w:pPr>
              <w:spacing w:after="0"/>
              <w:ind w:right="-12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FE403" w14:textId="77777777" w:rsidR="00691647" w:rsidRDefault="002C353C">
            <w:pPr>
              <w:spacing w:after="329"/>
              <w:ind w:left="108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● </w:t>
            </w:r>
          </w:p>
          <w:p w14:paraId="554B37C8" w14:textId="77777777" w:rsidR="00691647" w:rsidRDefault="002C353C">
            <w:pPr>
              <w:spacing w:after="166"/>
              <w:ind w:left="108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● </w:t>
            </w:r>
          </w:p>
          <w:p w14:paraId="41A7D4B0" w14:textId="77777777" w:rsidR="00691647" w:rsidRDefault="002C353C">
            <w:pPr>
              <w:spacing w:after="326"/>
              <w:ind w:left="108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● </w:t>
            </w:r>
          </w:p>
          <w:p w14:paraId="5E974664" w14:textId="77777777" w:rsidR="00691647" w:rsidRDefault="002C353C">
            <w:pPr>
              <w:spacing w:after="166"/>
              <w:ind w:left="108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● </w:t>
            </w:r>
          </w:p>
          <w:p w14:paraId="6C745E17" w14:textId="77777777" w:rsidR="00691647" w:rsidRDefault="002C353C">
            <w:pPr>
              <w:spacing w:after="149"/>
              <w:ind w:left="108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● </w:t>
            </w:r>
          </w:p>
          <w:p w14:paraId="474A8A8C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7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1EFCF" w14:textId="77777777" w:rsidR="00691647" w:rsidRDefault="002C353C">
            <w:pPr>
              <w:spacing w:after="0" w:line="243" w:lineRule="auto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A sculpture is a 2D or 3D form and can be carved from wood or stone or constructed using other materials. </w:t>
            </w:r>
          </w:p>
          <w:p w14:paraId="72498E98" w14:textId="77777777" w:rsidR="00691647" w:rsidRDefault="002C353C">
            <w:pPr>
              <w:spacing w:after="0" w:line="241" w:lineRule="auto"/>
              <w:jc w:val="both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Sculptures can be made from natural or man-made materials. </w:t>
            </w:r>
          </w:p>
          <w:p w14:paraId="0AF0587B" w14:textId="77777777" w:rsidR="00691647" w:rsidRDefault="002C353C">
            <w:pPr>
              <w:spacing w:after="0" w:line="241" w:lineRule="auto"/>
              <w:ind w:right="19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Sculptures can </w:t>
            </w:r>
            <w:r>
              <w:rPr>
                <w:rFonts w:ascii="Arial" w:eastAsia="Arial" w:hAnsi="Arial" w:cs="Arial"/>
                <w:color w:val="0070C0"/>
                <w:sz w:val="14"/>
              </w:rPr>
              <w:t xml:space="preserve">be used to represent a range of creative ideas. They can be permanent or temporary. </w:t>
            </w:r>
          </w:p>
          <w:p w14:paraId="417F1284" w14:textId="77777777" w:rsidR="00691647" w:rsidRDefault="002C353C">
            <w:pPr>
              <w:spacing w:after="0"/>
              <w:ind w:right="114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A free-standing structure needs a solid or flat base in order to be able to stand. Materials can be joined in a variety of ways e.g. glue, masking tape. 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35C2" w14:textId="77777777" w:rsidR="00691647" w:rsidRDefault="002C353C">
            <w:pPr>
              <w:numPr>
                <w:ilvl w:val="0"/>
                <w:numId w:val="2"/>
              </w:numPr>
              <w:spacing w:after="0" w:line="252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Rangoli patterns </w:t>
            </w:r>
            <w:r>
              <w:rPr>
                <w:rFonts w:ascii="Arial" w:eastAsia="Arial" w:hAnsi="Arial" w:cs="Arial"/>
                <w:color w:val="00B050"/>
                <w:sz w:val="14"/>
              </w:rPr>
              <w:t xml:space="preserve">are a way of decorating houses for Diwali. </w:t>
            </w:r>
          </w:p>
          <w:p w14:paraId="7A792B37" w14:textId="77777777" w:rsidR="00691647" w:rsidRDefault="002C353C">
            <w:pPr>
              <w:numPr>
                <w:ilvl w:val="0"/>
                <w:numId w:val="2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Rangoli patterns are usually created on the floor using rice or flower petals. </w:t>
            </w:r>
          </w:p>
          <w:p w14:paraId="157BD1B9" w14:textId="77777777" w:rsidR="00691647" w:rsidRDefault="002C353C">
            <w:pPr>
              <w:numPr>
                <w:ilvl w:val="0"/>
                <w:numId w:val="2"/>
              </w:numPr>
              <w:spacing w:after="0" w:line="248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Rangoli patterns use repeating motifs and symmetry. </w:t>
            </w:r>
          </w:p>
          <w:p w14:paraId="4A2959AF" w14:textId="77777777" w:rsidR="00691647" w:rsidRDefault="002C353C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They use bright colours. </w:t>
            </w:r>
          </w:p>
          <w:p w14:paraId="2F62603F" w14:textId="77777777" w:rsidR="00691647" w:rsidRDefault="002C353C">
            <w:pPr>
              <w:numPr>
                <w:ilvl w:val="0"/>
                <w:numId w:val="2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>The villages in the story of Rama and Sita used lamps</w:t>
            </w:r>
            <w:r>
              <w:rPr>
                <w:rFonts w:ascii="Arial" w:eastAsia="Arial" w:hAnsi="Arial" w:cs="Arial"/>
                <w:color w:val="00B050"/>
                <w:sz w:val="14"/>
              </w:rPr>
              <w:t xml:space="preserve"> to guide them home. </w:t>
            </w:r>
          </w:p>
          <w:p w14:paraId="6C132A46" w14:textId="77777777" w:rsidR="00691647" w:rsidRDefault="002C353C">
            <w:pPr>
              <w:numPr>
                <w:ilvl w:val="0"/>
                <w:numId w:val="2"/>
              </w:numPr>
              <w:spacing w:after="0" w:line="248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Diva lamps are often made out of clay and can incorporate printed or painted patterns. </w:t>
            </w:r>
          </w:p>
          <w:p w14:paraId="3649B405" w14:textId="77777777" w:rsidR="00691647" w:rsidRDefault="002C353C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Recognise a print on a variety of surfaces: </w:t>
            </w:r>
          </w:p>
          <w:p w14:paraId="448BEF92" w14:textId="77777777" w:rsidR="00691647" w:rsidRDefault="002C353C">
            <w:pPr>
              <w:spacing w:after="0"/>
              <w:ind w:left="468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paper, </w:t>
            </w:r>
            <w:proofErr w:type="gramStart"/>
            <w:r>
              <w:rPr>
                <w:rFonts w:ascii="Arial" w:eastAsia="Arial" w:hAnsi="Arial" w:cs="Arial"/>
                <w:color w:val="00B050"/>
                <w:sz w:val="14"/>
              </w:rPr>
              <w:t>ceramic</w:t>
            </w:r>
            <w:proofErr w:type="gramEnd"/>
            <w:r>
              <w:rPr>
                <w:rFonts w:ascii="Arial" w:eastAsia="Arial" w:hAnsi="Arial" w:cs="Arial"/>
                <w:color w:val="00B050"/>
                <w:sz w:val="14"/>
              </w:rPr>
              <w:t xml:space="preserve"> and fabric. </w:t>
            </w:r>
          </w:p>
          <w:p w14:paraId="47728004" w14:textId="77777777" w:rsidR="00691647" w:rsidRDefault="002C353C">
            <w:pPr>
              <w:numPr>
                <w:ilvl w:val="0"/>
                <w:numId w:val="2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A printed pattern is created with a wood block or shape that is repeated. </w:t>
            </w:r>
          </w:p>
          <w:p w14:paraId="0EA5FA57" w14:textId="77777777" w:rsidR="00691647" w:rsidRDefault="002C353C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A painted pattern is created by hand. </w:t>
            </w:r>
          </w:p>
          <w:p w14:paraId="108189C4" w14:textId="77777777" w:rsidR="00691647" w:rsidRDefault="002C353C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Patterns can be created using lines and shapes. </w:t>
            </w:r>
          </w:p>
          <w:p w14:paraId="548ED37B" w14:textId="77777777" w:rsidR="00691647" w:rsidRDefault="002C353C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A pattern can be repeated, </w:t>
            </w:r>
            <w:proofErr w:type="gramStart"/>
            <w:r>
              <w:rPr>
                <w:rFonts w:ascii="Arial" w:eastAsia="Arial" w:hAnsi="Arial" w:cs="Arial"/>
                <w:color w:val="7030A0"/>
                <w:sz w:val="14"/>
              </w:rPr>
              <w:t>rotated</w:t>
            </w:r>
            <w:proofErr w:type="gramEnd"/>
            <w:r>
              <w:rPr>
                <w:rFonts w:ascii="Arial" w:eastAsia="Arial" w:hAnsi="Arial" w:cs="Arial"/>
                <w:color w:val="7030A0"/>
                <w:sz w:val="14"/>
              </w:rPr>
              <w:t xml:space="preserve"> or reversed. 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0721" w14:textId="77777777" w:rsidR="00691647" w:rsidRDefault="002C353C">
            <w:pPr>
              <w:numPr>
                <w:ilvl w:val="0"/>
                <w:numId w:val="3"/>
              </w:numPr>
              <w:spacing w:after="0" w:line="252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>Van Gogh was a Dutch artist who painted port</w:t>
            </w:r>
            <w:r>
              <w:rPr>
                <w:rFonts w:ascii="Arial" w:eastAsia="Arial" w:hAnsi="Arial" w:cs="Arial"/>
                <w:color w:val="00B050"/>
                <w:sz w:val="14"/>
              </w:rPr>
              <w:t xml:space="preserve">raits and landscapes. </w:t>
            </w:r>
          </w:p>
          <w:p w14:paraId="60A2309D" w14:textId="77777777" w:rsidR="00691647" w:rsidRDefault="002C353C">
            <w:pPr>
              <w:numPr>
                <w:ilvl w:val="0"/>
                <w:numId w:val="3"/>
              </w:numPr>
              <w:spacing w:after="20" w:line="248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He used watercolours and oil paint and is famous for using bright colours and brushstrokes in his work.  </w:t>
            </w:r>
          </w:p>
          <w:p w14:paraId="492FD6A5" w14:textId="77777777" w:rsidR="00691647" w:rsidRDefault="002C353C">
            <w:pPr>
              <w:numPr>
                <w:ilvl w:val="0"/>
                <w:numId w:val="3"/>
              </w:numPr>
              <w:spacing w:after="0" w:line="244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Van Gogh’s brother suggested that he become an artist.  He went to art school in Brussels and started to learn about drawing. </w:t>
            </w:r>
          </w:p>
          <w:p w14:paraId="4B4A4917" w14:textId="77777777" w:rsidR="00691647" w:rsidRDefault="002C353C">
            <w:pPr>
              <w:numPr>
                <w:ilvl w:val="0"/>
                <w:numId w:val="3"/>
              </w:numPr>
              <w:spacing w:after="0" w:line="248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Impressionism is a style of painting that uses dabs of paint and colour with visible brush strokes. </w:t>
            </w:r>
          </w:p>
          <w:p w14:paraId="7BE2C654" w14:textId="77777777" w:rsidR="00691647" w:rsidRDefault="002C353C">
            <w:pPr>
              <w:numPr>
                <w:ilvl w:val="0"/>
                <w:numId w:val="3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Van Gogh became interested in impressionism when he moved to Paris. </w:t>
            </w:r>
          </w:p>
          <w:p w14:paraId="45DF6F97" w14:textId="77777777" w:rsidR="00691647" w:rsidRDefault="002C353C">
            <w:pPr>
              <w:numPr>
                <w:ilvl w:val="0"/>
                <w:numId w:val="3"/>
              </w:numPr>
              <w:spacing w:after="7"/>
              <w:ind w:hanging="360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Van Gogh used bright colours and symbols to show emotions </w:t>
            </w:r>
          </w:p>
          <w:p w14:paraId="27C8BD10" w14:textId="77777777" w:rsidR="00691647" w:rsidRDefault="002C353C">
            <w:pPr>
              <w:spacing w:after="3" w:line="277" w:lineRule="auto"/>
              <w:ind w:left="468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and feelings in his artwork; </w:t>
            </w:r>
            <w:r>
              <w:rPr>
                <w:rFonts w:ascii="Arial" w:eastAsia="Arial" w:hAnsi="Arial" w:cs="Arial"/>
                <w:color w:val="00B050"/>
                <w:sz w:val="14"/>
              </w:rPr>
              <w:t>his style of painting is called ‘postimpressionism’.</w:t>
            </w:r>
            <w:r>
              <w:rPr>
                <w:rFonts w:ascii="Arial" w:eastAsia="Arial" w:hAnsi="Arial" w:cs="Arial"/>
                <w:color w:val="0070C0"/>
                <w:sz w:val="14"/>
              </w:rPr>
              <w:t xml:space="preserve"> </w:t>
            </w:r>
          </w:p>
          <w:p w14:paraId="5B09D40B" w14:textId="77777777" w:rsidR="00691647" w:rsidRDefault="002C353C">
            <w:pPr>
              <w:numPr>
                <w:ilvl w:val="0"/>
                <w:numId w:val="3"/>
              </w:numPr>
              <w:spacing w:after="0" w:line="278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Van Gogh’s famous paintings included ‘The Potato Eaters’ (1885), Sunflowers(1885) and ‘Starry Night’ 1889. </w:t>
            </w:r>
          </w:p>
          <w:p w14:paraId="2318A3E8" w14:textId="77777777" w:rsidR="00691647" w:rsidRDefault="002C353C">
            <w:pPr>
              <w:numPr>
                <w:ilvl w:val="0"/>
                <w:numId w:val="3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  <w:sz w:val="14"/>
              </w:rPr>
              <w:t>Van Gogh was very interested in the night-time, he used paint to create a swirling effect and yellow paint to make to look as though the moon and st</w:t>
            </w:r>
            <w:r>
              <w:rPr>
                <w:rFonts w:ascii="Arial" w:eastAsia="Arial" w:hAnsi="Arial" w:cs="Arial"/>
                <w:sz w:val="14"/>
              </w:rPr>
              <w:t>ars were glowing.</w:t>
            </w:r>
            <w:r>
              <w:rPr>
                <w:rFonts w:ascii="Arial" w:eastAsia="Arial" w:hAnsi="Arial" w:cs="Arial"/>
                <w:color w:val="0070C0"/>
                <w:sz w:val="14"/>
              </w:rPr>
              <w:t>*</w:t>
            </w:r>
            <w:r>
              <w:rPr>
                <w:rFonts w:ascii="Arial" w:eastAsia="Arial" w:hAnsi="Arial" w:cs="Arial"/>
                <w:color w:val="00B050"/>
                <w:sz w:val="14"/>
              </w:rPr>
              <w:t>*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0354C311" w14:textId="77777777" w:rsidR="00691647" w:rsidRDefault="002C353C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Van Gogh made lots of paintings of sunflowers; he chose the colour yellow to represent happiness.  </w:t>
            </w:r>
          </w:p>
        </w:tc>
      </w:tr>
      <w:tr w:rsidR="00691647" w14:paraId="05447321" w14:textId="77777777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F1591" w14:textId="77777777" w:rsidR="00691647" w:rsidRDefault="0069164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3358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4"/>
              </w:rPr>
              <w:t xml:space="preserve">Cross </w:t>
            </w:r>
          </w:p>
          <w:p w14:paraId="5BBD7E60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4"/>
              </w:rPr>
              <w:t xml:space="preserve">Curricular </w:t>
            </w:r>
          </w:p>
          <w:p w14:paraId="0FA606B0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4"/>
              </w:rPr>
              <w:t xml:space="preserve">Links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514C" w14:textId="77777777" w:rsidR="00691647" w:rsidRDefault="002C353C">
            <w:pPr>
              <w:spacing w:after="0"/>
              <w:ind w:right="-12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AB5C4" w14:textId="77777777" w:rsidR="00691647" w:rsidRDefault="002C353C">
            <w:pPr>
              <w:spacing w:after="21"/>
              <w:ind w:left="108"/>
            </w:pPr>
            <w:r>
              <w:rPr>
                <w:sz w:val="14"/>
              </w:rPr>
              <w:t>●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562BDC12" w14:textId="77777777" w:rsidR="00691647" w:rsidRDefault="002C353C">
            <w:pPr>
              <w:spacing w:after="0"/>
              <w:ind w:left="108"/>
            </w:pPr>
            <w:r>
              <w:rPr>
                <w:sz w:val="14"/>
              </w:rPr>
              <w:t>●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6BA67D65" w14:textId="77777777" w:rsidR="00691647" w:rsidRDefault="002C353C">
            <w:pPr>
              <w:spacing w:after="0"/>
              <w:ind w:left="108"/>
            </w:pPr>
            <w:r>
              <w:rPr>
                <w:sz w:val="14"/>
              </w:rPr>
              <w:t>●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6D258A3E" w14:textId="77777777" w:rsidR="00691647" w:rsidRDefault="002C353C">
            <w:pPr>
              <w:spacing w:after="0"/>
              <w:ind w:left="108"/>
            </w:pPr>
            <w:r>
              <w:rPr>
                <w:sz w:val="14"/>
              </w:rPr>
              <w:t>●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564C8" w14:textId="77777777" w:rsidR="00691647" w:rsidRDefault="002C353C">
            <w:pPr>
              <w:spacing w:after="14"/>
            </w:pPr>
            <w:r>
              <w:rPr>
                <w:rFonts w:ascii="Arial" w:eastAsia="Arial" w:hAnsi="Arial" w:cs="Arial"/>
                <w:sz w:val="14"/>
              </w:rPr>
              <w:t xml:space="preserve">Science: Animals  </w:t>
            </w:r>
          </w:p>
          <w:p w14:paraId="1F683B07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Maths: 3D shapes </w:t>
            </w:r>
          </w:p>
          <w:p w14:paraId="7CAD445F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Science: Materials </w:t>
            </w:r>
          </w:p>
          <w:p w14:paraId="1E24DFA2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Environmental: recycling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0BB8" w14:textId="77777777" w:rsidR="00691647" w:rsidRDefault="002C353C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14"/>
              </w:rPr>
              <w:t xml:space="preserve">R.E. Diwali </w:t>
            </w:r>
          </w:p>
          <w:p w14:paraId="3B62385C" w14:textId="77777777" w:rsidR="00691647" w:rsidRDefault="002C353C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14"/>
              </w:rPr>
              <w:t xml:space="preserve">Maths: 2D shapes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E2D6" w14:textId="77777777" w:rsidR="00691647" w:rsidRDefault="002C353C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14"/>
              </w:rPr>
              <w:t xml:space="preserve">Geography:  European countries  </w:t>
            </w:r>
          </w:p>
          <w:p w14:paraId="4FC2F52C" w14:textId="77777777" w:rsidR="00691647" w:rsidRDefault="002C353C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14"/>
              </w:rPr>
              <w:t xml:space="preserve">History: Chronology/art movements  </w:t>
            </w:r>
          </w:p>
        </w:tc>
      </w:tr>
      <w:tr w:rsidR="00691647" w14:paraId="1B109B7A" w14:textId="77777777">
        <w:trPr>
          <w:trHeight w:val="21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0159CF" w14:textId="77777777" w:rsidR="00691647" w:rsidRDefault="0069164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231C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7F529287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4"/>
              </w:rPr>
              <w:t xml:space="preserve">Key Skills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4F70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0420C" w14:textId="77777777" w:rsidR="00691647" w:rsidRDefault="002C353C">
            <w:pPr>
              <w:spacing w:after="166"/>
              <w:ind w:left="108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● </w:t>
            </w:r>
          </w:p>
          <w:p w14:paraId="04C28F58" w14:textId="77777777" w:rsidR="00691647" w:rsidRDefault="002C353C">
            <w:pPr>
              <w:spacing w:after="5"/>
              <w:ind w:left="108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● </w:t>
            </w:r>
          </w:p>
          <w:p w14:paraId="3701D34C" w14:textId="77777777" w:rsidR="00691647" w:rsidRDefault="002C353C">
            <w:pPr>
              <w:spacing w:after="168"/>
              <w:ind w:left="108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● </w:t>
            </w:r>
          </w:p>
          <w:p w14:paraId="5C13EA84" w14:textId="77777777" w:rsidR="00691647" w:rsidRDefault="002C353C">
            <w:pPr>
              <w:spacing w:after="149"/>
              <w:ind w:left="108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● </w:t>
            </w:r>
          </w:p>
          <w:p w14:paraId="0318B6FA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0534F" w14:textId="77777777" w:rsidR="00691647" w:rsidRDefault="002C353C">
            <w:pPr>
              <w:spacing w:after="0" w:line="242" w:lineRule="auto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Assemble and construct using card, </w:t>
            </w:r>
            <w:proofErr w:type="gramStart"/>
            <w:r>
              <w:rPr>
                <w:rFonts w:ascii="Arial" w:eastAsia="Arial" w:hAnsi="Arial" w:cs="Arial"/>
                <w:color w:val="7030A0"/>
                <w:sz w:val="14"/>
              </w:rPr>
              <w:t>newspaper</w:t>
            </w:r>
            <w:proofErr w:type="gramEnd"/>
            <w:r>
              <w:rPr>
                <w:rFonts w:ascii="Arial" w:eastAsia="Arial" w:hAnsi="Arial" w:cs="Arial"/>
                <w:color w:val="7030A0"/>
                <w:sz w:val="14"/>
              </w:rPr>
              <w:t xml:space="preserve"> and other recycled materials </w:t>
            </w:r>
          </w:p>
          <w:p w14:paraId="66F8EA45" w14:textId="77777777" w:rsidR="00691647" w:rsidRDefault="002C353C">
            <w:pPr>
              <w:spacing w:after="0" w:line="243" w:lineRule="auto"/>
              <w:ind w:right="117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Cut, bend, fold and stick materials </w:t>
            </w:r>
            <w:r>
              <w:rPr>
                <w:rFonts w:ascii="Arial" w:eastAsia="Arial" w:hAnsi="Arial" w:cs="Arial"/>
                <w:color w:val="0070C0"/>
                <w:sz w:val="14"/>
              </w:rPr>
              <w:t xml:space="preserve">Develop tactile skills and modelling through the use of play dough </w:t>
            </w:r>
          </w:p>
          <w:p w14:paraId="76405179" w14:textId="77777777" w:rsidR="00691647" w:rsidRDefault="002C353C">
            <w:pPr>
              <w:spacing w:after="0"/>
              <w:ind w:right="87"/>
              <w:jc w:val="both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Understand the significance of an artist and form opinions of their work. 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8B31" w14:textId="77777777" w:rsidR="00691647" w:rsidRDefault="002C353C">
            <w:pPr>
              <w:numPr>
                <w:ilvl w:val="0"/>
                <w:numId w:val="6"/>
              </w:numPr>
              <w:spacing w:after="0" w:line="242" w:lineRule="auto"/>
              <w:ind w:right="5" w:hanging="360"/>
            </w:pPr>
            <w:r>
              <w:rPr>
                <w:rFonts w:ascii="Arial" w:eastAsia="Arial" w:hAnsi="Arial" w:cs="Arial"/>
                <w:color w:val="00B0F0"/>
                <w:sz w:val="14"/>
              </w:rPr>
              <w:t>U</w:t>
            </w:r>
            <w:r>
              <w:rPr>
                <w:rFonts w:ascii="Arial" w:eastAsia="Arial" w:hAnsi="Arial" w:cs="Arial"/>
                <w:color w:val="00B0F0"/>
                <w:sz w:val="14"/>
              </w:rPr>
              <w:t xml:space="preserve">se a range of techniques to create patterns in clay e.g. scraping, scoring etc. </w:t>
            </w:r>
          </w:p>
          <w:p w14:paraId="57229092" w14:textId="77777777" w:rsidR="00691647" w:rsidRDefault="002C353C">
            <w:pPr>
              <w:numPr>
                <w:ilvl w:val="0"/>
                <w:numId w:val="6"/>
              </w:numPr>
              <w:spacing w:after="0" w:line="248" w:lineRule="auto"/>
              <w:ind w:right="5" w:hanging="360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Sketch initial ideas to include traditional motifs and patterns. </w:t>
            </w:r>
          </w:p>
          <w:p w14:paraId="64110C99" w14:textId="77777777" w:rsidR="00691647" w:rsidRDefault="002C353C">
            <w:pPr>
              <w:numPr>
                <w:ilvl w:val="0"/>
                <w:numId w:val="6"/>
              </w:numPr>
              <w:spacing w:after="0" w:line="245" w:lineRule="auto"/>
              <w:ind w:right="5"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Use observational skills to identify repeating patterns and make links between Rangoli designs. </w:t>
            </w:r>
          </w:p>
          <w:p w14:paraId="7D1D486F" w14:textId="77777777" w:rsidR="00691647" w:rsidRDefault="002C353C">
            <w:pPr>
              <w:numPr>
                <w:ilvl w:val="0"/>
                <w:numId w:val="6"/>
              </w:numPr>
              <w:spacing w:after="0" w:line="248" w:lineRule="auto"/>
              <w:ind w:right="5" w:hanging="360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Use and experiment with printing initial Rangoli patterns using objects. </w:t>
            </w:r>
          </w:p>
          <w:p w14:paraId="6770B804" w14:textId="77777777" w:rsidR="00691647" w:rsidRDefault="002C353C">
            <w:pPr>
              <w:numPr>
                <w:ilvl w:val="0"/>
                <w:numId w:val="6"/>
              </w:numPr>
              <w:spacing w:after="0"/>
              <w:ind w:right="5"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>Develop language to describe the printing process and use to describe their own and o</w:t>
            </w:r>
            <w:r>
              <w:rPr>
                <w:rFonts w:ascii="Arial" w:eastAsia="Arial" w:hAnsi="Arial" w:cs="Arial"/>
                <w:color w:val="00B050"/>
                <w:sz w:val="14"/>
              </w:rPr>
              <w:t xml:space="preserve">thers’ work.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6EA8" w14:textId="77777777" w:rsidR="00691647" w:rsidRDefault="002C353C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Mix and choose colours for effect </w:t>
            </w:r>
          </w:p>
          <w:p w14:paraId="2AB210E1" w14:textId="77777777" w:rsidR="00691647" w:rsidRDefault="002C353C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Use visible brush strokes and dabs of paint in own work </w:t>
            </w:r>
          </w:p>
          <w:p w14:paraId="0C3E4628" w14:textId="77777777" w:rsidR="00691647" w:rsidRDefault="002C353C">
            <w:pPr>
              <w:numPr>
                <w:ilvl w:val="0"/>
                <w:numId w:val="7"/>
              </w:numPr>
              <w:spacing w:after="0" w:line="248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Use the space on a page effectively and consider the shapes of the objects as part of an overall composition.  </w:t>
            </w:r>
          </w:p>
          <w:p w14:paraId="4C162BC5" w14:textId="77777777" w:rsidR="00691647" w:rsidRDefault="002C353C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70C0"/>
                <w:sz w:val="14"/>
              </w:rPr>
              <w:t>Use drawing and painting to convey a s</w:t>
            </w:r>
            <w:r>
              <w:rPr>
                <w:rFonts w:ascii="Arial" w:eastAsia="Arial" w:hAnsi="Arial" w:cs="Arial"/>
                <w:color w:val="0070C0"/>
                <w:sz w:val="14"/>
              </w:rPr>
              <w:t xml:space="preserve">pecific feeling.  </w:t>
            </w:r>
          </w:p>
          <w:p w14:paraId="099A0A19" w14:textId="77777777" w:rsidR="00691647" w:rsidRDefault="002C353C">
            <w:pPr>
              <w:numPr>
                <w:ilvl w:val="0"/>
                <w:numId w:val="7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Use the work of a famous artist to inform their own still life and be able to compare similarities and differences with a famous painting and their own work. </w:t>
            </w:r>
            <w:r>
              <w:rPr>
                <w:rFonts w:ascii="Arial" w:eastAsia="Arial" w:hAnsi="Arial" w:cs="Arial"/>
                <w:color w:val="7030A0"/>
                <w:sz w:val="14"/>
              </w:rPr>
              <w:t xml:space="preserve"> </w:t>
            </w:r>
          </w:p>
          <w:p w14:paraId="75821946" w14:textId="77777777" w:rsidR="00691647" w:rsidRDefault="002C353C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691647" w14:paraId="0D634561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95356" w14:textId="77777777" w:rsidR="00691647" w:rsidRDefault="0069164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EF70A" w14:textId="77777777" w:rsidR="00691647" w:rsidRDefault="00691647"/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080A95" w14:textId="77777777" w:rsidR="00691647" w:rsidRDefault="00691647"/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8AC8B3" w14:textId="77777777" w:rsidR="00691647" w:rsidRDefault="00691647"/>
        </w:tc>
        <w:tc>
          <w:tcPr>
            <w:tcW w:w="2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425B4F" w14:textId="77777777" w:rsidR="00691647" w:rsidRDefault="00691647"/>
        </w:tc>
        <w:tc>
          <w:tcPr>
            <w:tcW w:w="3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B5CF34" w14:textId="77777777" w:rsidR="00691647" w:rsidRDefault="002C353C">
            <w:pPr>
              <w:spacing w:after="0"/>
              <w:ind w:left="922"/>
            </w:pPr>
            <w:r>
              <w:rPr>
                <w:rFonts w:ascii="Arial" w:eastAsia="Arial" w:hAnsi="Arial" w:cs="Arial"/>
                <w:b/>
                <w:sz w:val="14"/>
              </w:rPr>
              <w:t>School Context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AA7C8" w14:textId="77777777" w:rsidR="00691647" w:rsidRDefault="00691647"/>
        </w:tc>
      </w:tr>
      <w:tr w:rsidR="00691647" w14:paraId="65BDE753" w14:textId="77777777">
        <w:trPr>
          <w:trHeight w:val="1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43AD" w14:textId="77777777" w:rsidR="00691647" w:rsidRDefault="0069164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6087B" w14:textId="77777777" w:rsidR="00691647" w:rsidRDefault="00691647"/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03F36" w14:textId="77777777" w:rsidR="00691647" w:rsidRDefault="00691647"/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5BD02" w14:textId="77777777" w:rsidR="00691647" w:rsidRDefault="002C353C">
            <w:pPr>
              <w:spacing w:after="48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● </w:t>
            </w:r>
          </w:p>
          <w:p w14:paraId="0AC0A6A9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● </w:t>
            </w:r>
          </w:p>
        </w:tc>
        <w:tc>
          <w:tcPr>
            <w:tcW w:w="2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645F6" w14:textId="77777777" w:rsidR="00691647" w:rsidRDefault="002C353C">
            <w:pPr>
              <w:spacing w:after="0" w:line="241" w:lineRule="auto"/>
            </w:pPr>
            <w:r>
              <w:rPr>
                <w:rFonts w:ascii="Arial" w:eastAsia="Arial" w:hAnsi="Arial" w:cs="Arial"/>
                <w:sz w:val="14"/>
              </w:rPr>
              <w:t xml:space="preserve">Children will explore the sculptures around the school, including large Y6 playground sculptures and discuss how they were created (compare and contrast) </w:t>
            </w:r>
          </w:p>
          <w:p w14:paraId="2076BA6C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They will be using recycled materials from school at home (discussing the importance of recycling in </w:t>
            </w:r>
            <w:r>
              <w:rPr>
                <w:rFonts w:ascii="Arial" w:eastAsia="Arial" w:hAnsi="Arial" w:cs="Arial"/>
                <w:sz w:val="14"/>
              </w:rPr>
              <w:t xml:space="preserve">community)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82BA" w14:textId="77777777" w:rsidR="00691647" w:rsidRDefault="002C353C">
            <w:pPr>
              <w:spacing w:after="0"/>
              <w:ind w:left="468" w:hanging="360"/>
            </w:pPr>
            <w:r>
              <w:rPr>
                <w:rFonts w:ascii="Arial" w:eastAsia="Arial" w:hAnsi="Arial" w:cs="Arial"/>
                <w:sz w:val="14"/>
              </w:rPr>
              <w:t xml:space="preserve">● </w:t>
            </w:r>
            <w:r>
              <w:rPr>
                <w:rFonts w:ascii="Arial" w:eastAsia="Arial" w:hAnsi="Arial" w:cs="Arial"/>
                <w:sz w:val="14"/>
              </w:rPr>
              <w:tab/>
              <w:t xml:space="preserve">Children will display their Diva lamps around the school and share work in KS1 Diwali assembly. 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C39B" w14:textId="77777777" w:rsidR="00691647" w:rsidRDefault="002C353C">
            <w:pPr>
              <w:spacing w:after="0"/>
              <w:ind w:left="468" w:hanging="360"/>
            </w:pPr>
            <w:r>
              <w:rPr>
                <w:rFonts w:ascii="Arial" w:eastAsia="Arial" w:hAnsi="Arial" w:cs="Arial"/>
                <w:sz w:val="14"/>
              </w:rPr>
              <w:t xml:space="preserve">● </w:t>
            </w:r>
            <w:r>
              <w:rPr>
                <w:rFonts w:ascii="Arial" w:eastAsia="Arial" w:hAnsi="Arial" w:cs="Arial"/>
                <w:sz w:val="14"/>
              </w:rPr>
              <w:tab/>
              <w:t xml:space="preserve">Consider why people like and send flowers and respond to flowers in the edible garden and roof terrace.  </w:t>
            </w:r>
          </w:p>
        </w:tc>
      </w:tr>
    </w:tbl>
    <w:p w14:paraId="41604913" w14:textId="77777777" w:rsidR="00691647" w:rsidRDefault="002C353C">
      <w:pPr>
        <w:spacing w:after="17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25E0234A" w14:textId="77777777" w:rsidR="00691647" w:rsidRDefault="002C353C">
      <w:pPr>
        <w:spacing w:after="19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22B68901" w14:textId="77777777" w:rsidR="00691647" w:rsidRDefault="002C353C">
      <w:pPr>
        <w:spacing w:after="17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4FB2AAE7" w14:textId="77777777" w:rsidR="00691647" w:rsidRDefault="002C353C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14533AF5" w14:textId="77777777" w:rsidR="00691647" w:rsidRDefault="002C353C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5749" w:type="dxa"/>
        <w:tblInd w:w="-739" w:type="dxa"/>
        <w:tblCellMar>
          <w:top w:w="3" w:type="dxa"/>
          <w:left w:w="108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2837"/>
        <w:gridCol w:w="1135"/>
        <w:gridCol w:w="4501"/>
        <w:gridCol w:w="3661"/>
        <w:gridCol w:w="3615"/>
      </w:tblGrid>
      <w:tr w:rsidR="00691647" w14:paraId="02F5BE73" w14:textId="77777777">
        <w:trPr>
          <w:trHeight w:val="194"/>
        </w:trPr>
        <w:tc>
          <w:tcPr>
            <w:tcW w:w="15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9714" w14:textId="77777777" w:rsidR="00691647" w:rsidRDefault="002C353C">
            <w:pPr>
              <w:spacing w:after="0"/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Year 2 </w:t>
            </w:r>
          </w:p>
        </w:tc>
      </w:tr>
      <w:tr w:rsidR="00691647" w14:paraId="39FBB783" w14:textId="77777777">
        <w:trPr>
          <w:trHeight w:val="192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EFA3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KS1 Art End Points (NC):   </w:t>
            </w:r>
          </w:p>
          <w:p w14:paraId="67D0F9FC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7132B1C" w14:textId="77777777" w:rsidR="00691647" w:rsidRDefault="002C353C">
            <w:pPr>
              <w:spacing w:after="1" w:line="238" w:lineRule="auto"/>
              <w:ind w:left="2" w:right="381"/>
              <w:jc w:val="both"/>
            </w:pPr>
            <w:r>
              <w:rPr>
                <w:rFonts w:ascii="Arial" w:eastAsia="Arial" w:hAnsi="Arial" w:cs="Arial"/>
                <w:b/>
                <w:color w:val="7030A0"/>
                <w:sz w:val="16"/>
              </w:rPr>
              <w:t>Can use a range of materials creatively to design and make products.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    </w:t>
            </w:r>
          </w:p>
          <w:p w14:paraId="1569C6F6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     </w:t>
            </w:r>
          </w:p>
          <w:p w14:paraId="16029387" w14:textId="77777777" w:rsidR="00691647" w:rsidRDefault="002C353C">
            <w:pPr>
              <w:spacing w:after="0" w:line="239" w:lineRule="auto"/>
              <w:ind w:left="2"/>
            </w:pPr>
            <w:r>
              <w:rPr>
                <w:rFonts w:ascii="Arial" w:eastAsia="Arial" w:hAnsi="Arial" w:cs="Arial"/>
                <w:b/>
                <w:color w:val="0070C0"/>
                <w:sz w:val="16"/>
              </w:rPr>
              <w:t xml:space="preserve">Can use drawing, </w:t>
            </w:r>
            <w:proofErr w:type="gramStart"/>
            <w:r>
              <w:rPr>
                <w:rFonts w:ascii="Arial" w:eastAsia="Arial" w:hAnsi="Arial" w:cs="Arial"/>
                <w:b/>
                <w:color w:val="0070C0"/>
                <w:sz w:val="16"/>
              </w:rPr>
              <w:t>painting</w:t>
            </w:r>
            <w:proofErr w:type="gramEnd"/>
            <w:r>
              <w:rPr>
                <w:rFonts w:ascii="Arial" w:eastAsia="Arial" w:hAnsi="Arial" w:cs="Arial"/>
                <w:b/>
                <w:color w:val="0070C0"/>
                <w:sz w:val="16"/>
              </w:rPr>
              <w:t xml:space="preserve"> and sculpture to develop and share their ideas, experiences and imagination. </w:t>
            </w:r>
          </w:p>
          <w:p w14:paraId="7BE25271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0070C0"/>
                <w:sz w:val="16"/>
              </w:rPr>
              <w:t xml:space="preserve"> </w:t>
            </w:r>
          </w:p>
          <w:p w14:paraId="3481C64B" w14:textId="77777777" w:rsidR="00691647" w:rsidRDefault="002C353C">
            <w:pPr>
              <w:spacing w:after="1" w:line="239" w:lineRule="auto"/>
              <w:ind w:left="2" w:right="35"/>
            </w:pPr>
            <w:r>
              <w:rPr>
                <w:rFonts w:ascii="Arial" w:eastAsia="Arial" w:hAnsi="Arial" w:cs="Arial"/>
                <w:b/>
                <w:color w:val="00B0F0"/>
                <w:sz w:val="16"/>
              </w:rPr>
              <w:t xml:space="preserve">Is able to develop a wide range of art </w:t>
            </w:r>
            <w:r>
              <w:rPr>
                <w:rFonts w:ascii="Arial" w:eastAsia="Arial" w:hAnsi="Arial" w:cs="Arial"/>
                <w:b/>
                <w:color w:val="00B0F0"/>
                <w:sz w:val="16"/>
              </w:rPr>
              <w:t xml:space="preserve">and design techniques in using colour, pattern, texture, line, shape, </w:t>
            </w:r>
            <w:proofErr w:type="gramStart"/>
            <w:r>
              <w:rPr>
                <w:rFonts w:ascii="Arial" w:eastAsia="Arial" w:hAnsi="Arial" w:cs="Arial"/>
                <w:b/>
                <w:color w:val="00B0F0"/>
                <w:sz w:val="16"/>
              </w:rPr>
              <w:t>form</w:t>
            </w:r>
            <w:proofErr w:type="gramEnd"/>
            <w:r>
              <w:rPr>
                <w:rFonts w:ascii="Arial" w:eastAsia="Arial" w:hAnsi="Arial" w:cs="Arial"/>
                <w:b/>
                <w:color w:val="00B0F0"/>
                <w:sz w:val="16"/>
              </w:rPr>
              <w:t xml:space="preserve"> and space.        </w:t>
            </w:r>
          </w:p>
          <w:p w14:paraId="71A0EDDB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00B0F0"/>
                <w:sz w:val="16"/>
              </w:rPr>
              <w:t xml:space="preserve"> </w:t>
            </w:r>
          </w:p>
          <w:p w14:paraId="45D1D6C1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Knows about the work of a range of artists, craft makers and designers. Is able to describe the differences and similarities between different practices and </w:t>
            </w:r>
            <w:proofErr w:type="gramStart"/>
            <w:r>
              <w:rPr>
                <w:rFonts w:ascii="Arial" w:eastAsia="Arial" w:hAnsi="Arial" w:cs="Arial"/>
                <w:b/>
                <w:color w:val="00B050"/>
                <w:sz w:val="16"/>
              </w:rPr>
              <w:t>disciplines, and</w:t>
            </w:r>
            <w:proofErr w:type="gramEnd"/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is able to make links to their own work.</w:t>
            </w:r>
            <w:r>
              <w:rPr>
                <w:rFonts w:ascii="Arial" w:eastAsia="Arial" w:hAnsi="Arial" w:cs="Arial"/>
                <w:color w:val="7030A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8F0B" w14:textId="77777777" w:rsidR="00691647" w:rsidRDefault="002C353C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Term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662D" w14:textId="77777777" w:rsidR="00691647" w:rsidRDefault="002C353C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Autumn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8345" w14:textId="77777777" w:rsidR="00691647" w:rsidRDefault="002C353C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Spring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CD60" w14:textId="77777777" w:rsidR="00691647" w:rsidRDefault="002C353C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Summer </w:t>
            </w:r>
          </w:p>
        </w:tc>
      </w:tr>
      <w:tr w:rsidR="00691647" w14:paraId="1F117AD3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BFC0D" w14:textId="77777777" w:rsidR="00691647" w:rsidRDefault="0069164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41EF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Half Term Coverage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0B450A" w14:textId="77777777" w:rsidR="00691647" w:rsidRDefault="002C353C">
            <w:pPr>
              <w:spacing w:after="0"/>
              <w:ind w:left="2141" w:right="1471" w:hanging="667"/>
            </w:pPr>
            <w:r>
              <w:rPr>
                <w:rFonts w:ascii="Arial" w:eastAsia="Arial" w:hAnsi="Arial" w:cs="Arial"/>
                <w:b/>
                <w:sz w:val="16"/>
              </w:rPr>
              <w:t>Autumn 1 Week 5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647AF5" w14:textId="77777777" w:rsidR="00691647" w:rsidRDefault="002C353C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Spring 2 Week 3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CDD92E" w14:textId="77777777" w:rsidR="00691647" w:rsidRDefault="002C353C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Summer 2 Week 4 &amp; 5 </w:t>
            </w:r>
          </w:p>
        </w:tc>
      </w:tr>
      <w:tr w:rsidR="00691647" w14:paraId="72D89996" w14:textId="77777777">
        <w:trPr>
          <w:trHeight w:val="6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1C492" w14:textId="77777777" w:rsidR="00691647" w:rsidRDefault="0069164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EFFA9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Topic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2E285" w14:textId="77777777" w:rsidR="00691647" w:rsidRDefault="002C353C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Sculpture (Pots – Modelling Techniques and </w:t>
            </w:r>
          </w:p>
          <w:p w14:paraId="74D8BFE9" w14:textId="77777777" w:rsidR="00691647" w:rsidRDefault="002C353C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Aesthetics) 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7454E" w14:textId="77777777" w:rsidR="00691647" w:rsidRDefault="002C353C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Drawing (Light and Form) 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A9E52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Painting (Romanticism; Landscapes, Colour and Light) </w:t>
            </w:r>
          </w:p>
        </w:tc>
      </w:tr>
      <w:tr w:rsidR="00691647" w14:paraId="04E011C2" w14:textId="77777777">
        <w:trPr>
          <w:trHeight w:val="44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8FB9C" w14:textId="77777777" w:rsidR="00691647" w:rsidRDefault="0069164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9411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A224EE0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Key </w:t>
            </w:r>
          </w:p>
          <w:p w14:paraId="1138ED93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Knowledge </w:t>
            </w:r>
          </w:p>
          <w:p w14:paraId="4FFEE02A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9B32" w14:textId="77777777" w:rsidR="00691647" w:rsidRDefault="002C353C">
            <w:pPr>
              <w:numPr>
                <w:ilvl w:val="0"/>
                <w:numId w:val="8"/>
              </w:numPr>
              <w:spacing w:after="58" w:line="261" w:lineRule="auto"/>
              <w:ind w:hanging="361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Water makes clay softer and easier to mould, but that too much can make it unworkable. </w:t>
            </w:r>
          </w:p>
          <w:p w14:paraId="6650DB9A" w14:textId="77777777" w:rsidR="00691647" w:rsidRDefault="002C353C">
            <w:pPr>
              <w:numPr>
                <w:ilvl w:val="0"/>
                <w:numId w:val="8"/>
              </w:numPr>
              <w:spacing w:after="14"/>
              <w:ind w:hanging="361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Clay can crack when it dries if it is too thin. </w:t>
            </w:r>
          </w:p>
          <w:p w14:paraId="47058853" w14:textId="77777777" w:rsidR="00691647" w:rsidRDefault="002C353C">
            <w:pPr>
              <w:numPr>
                <w:ilvl w:val="0"/>
                <w:numId w:val="8"/>
              </w:numPr>
              <w:spacing w:after="54" w:line="265" w:lineRule="auto"/>
              <w:ind w:hanging="361"/>
            </w:pPr>
            <w:r>
              <w:rPr>
                <w:rFonts w:ascii="Arial" w:eastAsia="Arial" w:hAnsi="Arial" w:cs="Arial"/>
                <w:color w:val="00B050"/>
                <w:sz w:val="16"/>
              </w:rPr>
              <w:t>Pots are a type of container and that containers are hollow inside (criteria for own work)</w:t>
            </w:r>
            <w:r>
              <w:rPr>
                <w:rFonts w:ascii="Arial" w:eastAsia="Arial" w:hAnsi="Arial" w:cs="Arial"/>
                <w:color w:val="7030A0"/>
                <w:sz w:val="16"/>
              </w:rPr>
              <w:t xml:space="preserve"> </w:t>
            </w:r>
          </w:p>
          <w:p w14:paraId="3A4BA8C7" w14:textId="77777777" w:rsidR="00691647" w:rsidRDefault="002C353C">
            <w:pPr>
              <w:numPr>
                <w:ilvl w:val="0"/>
                <w:numId w:val="8"/>
              </w:numPr>
              <w:spacing w:after="69" w:line="247" w:lineRule="auto"/>
              <w:ind w:hanging="361"/>
            </w:pPr>
            <w:r>
              <w:rPr>
                <w:rFonts w:ascii="Arial" w:eastAsia="Arial" w:hAnsi="Arial" w:cs="Arial"/>
                <w:color w:val="00B050"/>
                <w:sz w:val="16"/>
              </w:rPr>
              <w:t>Pots have been used throughout history, by different civilisations and different types of pots were decorated accor</w:t>
            </w:r>
            <w:r>
              <w:rPr>
                <w:rFonts w:ascii="Arial" w:eastAsia="Arial" w:hAnsi="Arial" w:cs="Arial"/>
                <w:color w:val="00B050"/>
                <w:sz w:val="16"/>
              </w:rPr>
              <w:t>ding to their purpose and the era (</w:t>
            </w:r>
            <w:proofErr w:type="spellStart"/>
            <w:r>
              <w:rPr>
                <w:rFonts w:ascii="Arial" w:eastAsia="Arial" w:hAnsi="Arial" w:cs="Arial"/>
                <w:color w:val="00B050"/>
                <w:sz w:val="16"/>
              </w:rPr>
              <w:t>eg</w:t>
            </w:r>
            <w:proofErr w:type="spellEnd"/>
            <w:r>
              <w:rPr>
                <w:rFonts w:ascii="Arial" w:eastAsia="Arial" w:hAnsi="Arial" w:cs="Arial"/>
                <w:color w:val="00B050"/>
                <w:sz w:val="16"/>
              </w:rPr>
              <w:t xml:space="preserve"> Ancient Greece)</w:t>
            </w:r>
            <w:r>
              <w:rPr>
                <w:rFonts w:ascii="Arial" w:eastAsia="Arial" w:hAnsi="Arial" w:cs="Arial"/>
                <w:color w:val="7030A0"/>
                <w:sz w:val="16"/>
              </w:rPr>
              <w:t xml:space="preserve"> </w:t>
            </w:r>
          </w:p>
          <w:p w14:paraId="03969EDB" w14:textId="77777777" w:rsidR="00691647" w:rsidRDefault="002C353C">
            <w:pPr>
              <w:numPr>
                <w:ilvl w:val="0"/>
                <w:numId w:val="8"/>
              </w:numPr>
              <w:spacing w:after="58" w:line="261" w:lineRule="auto"/>
              <w:ind w:hanging="361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Clay is a natural material and has been used to produce pots because of its malleable nature </w:t>
            </w:r>
          </w:p>
          <w:p w14:paraId="4458F2C1" w14:textId="77777777" w:rsidR="00691647" w:rsidRDefault="002C353C">
            <w:pPr>
              <w:numPr>
                <w:ilvl w:val="0"/>
                <w:numId w:val="8"/>
              </w:numPr>
              <w:spacing w:after="58" w:line="261" w:lineRule="auto"/>
              <w:ind w:hanging="361"/>
            </w:pPr>
            <w:r>
              <w:rPr>
                <w:rFonts w:ascii="Arial" w:eastAsia="Arial" w:hAnsi="Arial" w:cs="Arial"/>
                <w:sz w:val="16"/>
              </w:rPr>
              <w:t>Materials can be man-made or natural and have different associated qualities*</w:t>
            </w:r>
            <w:r>
              <w:rPr>
                <w:rFonts w:ascii="Arial" w:eastAsia="Arial" w:hAnsi="Arial" w:cs="Arial"/>
                <w:color w:val="7030A0"/>
                <w:sz w:val="16"/>
              </w:rPr>
              <w:t xml:space="preserve"> </w:t>
            </w:r>
          </w:p>
          <w:p w14:paraId="23659C9F" w14:textId="77777777" w:rsidR="00691647" w:rsidRDefault="002C353C">
            <w:pPr>
              <w:numPr>
                <w:ilvl w:val="0"/>
                <w:numId w:val="8"/>
              </w:numPr>
              <w:spacing w:after="53" w:line="265" w:lineRule="auto"/>
              <w:ind w:hanging="361"/>
            </w:pPr>
            <w:r>
              <w:rPr>
                <w:rFonts w:ascii="Arial" w:eastAsia="Arial" w:hAnsi="Arial" w:cs="Arial"/>
                <w:color w:val="7030A0"/>
                <w:sz w:val="16"/>
              </w:rPr>
              <w:t>The choice of a material aff</w:t>
            </w:r>
            <w:r>
              <w:rPr>
                <w:rFonts w:ascii="Arial" w:eastAsia="Arial" w:hAnsi="Arial" w:cs="Arial"/>
                <w:color w:val="7030A0"/>
                <w:sz w:val="16"/>
              </w:rPr>
              <w:t xml:space="preserve">ects what the product will look like and its use </w:t>
            </w:r>
          </w:p>
          <w:p w14:paraId="0C3656AF" w14:textId="77777777" w:rsidR="00691647" w:rsidRDefault="002C353C">
            <w:pPr>
              <w:numPr>
                <w:ilvl w:val="0"/>
                <w:numId w:val="8"/>
              </w:numPr>
              <w:spacing w:after="16"/>
              <w:ind w:hanging="361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A sculpture is usually a 3D art form. </w:t>
            </w:r>
          </w:p>
          <w:p w14:paraId="1BA81FAA" w14:textId="77777777" w:rsidR="00691647" w:rsidRDefault="002C353C">
            <w:pPr>
              <w:numPr>
                <w:ilvl w:val="0"/>
                <w:numId w:val="8"/>
              </w:numPr>
              <w:spacing w:after="0" w:line="261" w:lineRule="auto"/>
              <w:ind w:hanging="361"/>
            </w:pPr>
            <w:r>
              <w:rPr>
                <w:rFonts w:ascii="Arial" w:eastAsia="Arial" w:hAnsi="Arial" w:cs="Arial"/>
                <w:color w:val="00B050"/>
                <w:sz w:val="16"/>
              </w:rPr>
              <w:t>Many artists, incusing Andy Goldsworthy, have ongoing themes and features.</w:t>
            </w:r>
            <w:r>
              <w:rPr>
                <w:rFonts w:ascii="Arial" w:eastAsia="Arial" w:hAnsi="Arial" w:cs="Arial"/>
                <w:color w:val="7030A0"/>
                <w:sz w:val="16"/>
              </w:rPr>
              <w:t xml:space="preserve"> </w:t>
            </w:r>
          </w:p>
          <w:p w14:paraId="1BD3770E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color w:val="00B050"/>
                <w:sz w:val="16"/>
              </w:rPr>
              <w:t xml:space="preserve"> </w:t>
            </w:r>
          </w:p>
          <w:p w14:paraId="1A8B13B4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color w:val="00B050"/>
                <w:sz w:val="16"/>
              </w:rPr>
              <w:t xml:space="preserve"> </w:t>
            </w:r>
          </w:p>
          <w:p w14:paraId="647F9C08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color w:val="00B050"/>
                <w:sz w:val="16"/>
              </w:rPr>
              <w:t xml:space="preserve"> </w:t>
            </w:r>
          </w:p>
          <w:p w14:paraId="0E91CF3A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 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A244" w14:textId="77777777" w:rsidR="00691647" w:rsidRDefault="002C353C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Different materials can be used for drawing </w:t>
            </w:r>
          </w:p>
          <w:p w14:paraId="27A8B50A" w14:textId="77777777" w:rsidR="00691647" w:rsidRDefault="002C353C">
            <w:pPr>
              <w:spacing w:after="1" w:line="240" w:lineRule="auto"/>
              <w:ind w:left="360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e.g. pencils, charcoal, graphite sticks, cartridge paper, sugar paper, sketchbooks. </w:t>
            </w:r>
          </w:p>
          <w:p w14:paraId="0E360C2A" w14:textId="77777777" w:rsidR="00691647" w:rsidRDefault="002C353C">
            <w:pPr>
              <w:numPr>
                <w:ilvl w:val="0"/>
                <w:numId w:val="9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6"/>
              </w:rPr>
              <w:t xml:space="preserve">Observational drawings require careful observation of the subject to create a realistic representation. </w:t>
            </w:r>
          </w:p>
          <w:p w14:paraId="4A7D5E54" w14:textId="77777777" w:rsidR="00691647" w:rsidRDefault="002C353C">
            <w:pPr>
              <w:numPr>
                <w:ilvl w:val="0"/>
                <w:numId w:val="9"/>
              </w:numPr>
              <w:spacing w:after="0" w:line="244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Drawings can be used </w:t>
            </w:r>
            <w:r>
              <w:rPr>
                <w:rFonts w:ascii="Arial" w:eastAsia="Arial" w:hAnsi="Arial" w:cs="Arial"/>
                <w:color w:val="0070C0"/>
                <w:sz w:val="16"/>
              </w:rPr>
              <w:t xml:space="preserve">to develop initial ideas. </w:t>
            </w:r>
          </w:p>
          <w:p w14:paraId="4698A9C3" w14:textId="77777777" w:rsidR="00691647" w:rsidRDefault="002C353C">
            <w:pPr>
              <w:numPr>
                <w:ilvl w:val="0"/>
                <w:numId w:val="9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 xml:space="preserve">Artists in history, including Paul Cezanne, </w:t>
            </w:r>
            <w:proofErr w:type="spellStart"/>
            <w:r>
              <w:rPr>
                <w:rFonts w:ascii="Arial" w:eastAsia="Arial" w:hAnsi="Arial" w:cs="Arial"/>
                <w:color w:val="00B050"/>
                <w:sz w:val="16"/>
              </w:rPr>
              <w:t>Fede</w:t>
            </w:r>
            <w:proofErr w:type="spellEnd"/>
            <w:r>
              <w:rPr>
                <w:rFonts w:ascii="Arial" w:eastAsia="Arial" w:hAnsi="Arial" w:cs="Arial"/>
                <w:color w:val="00B05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B050"/>
                <w:sz w:val="16"/>
              </w:rPr>
              <w:t>Galizia</w:t>
            </w:r>
            <w:proofErr w:type="spellEnd"/>
            <w:r>
              <w:rPr>
                <w:rFonts w:ascii="Arial" w:eastAsia="Arial" w:hAnsi="Arial" w:cs="Arial"/>
                <w:color w:val="00B050"/>
                <w:sz w:val="16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00B050"/>
                <w:sz w:val="16"/>
              </w:rPr>
              <w:t>Giuseppi</w:t>
            </w:r>
            <w:proofErr w:type="spellEnd"/>
            <w:r>
              <w:rPr>
                <w:rFonts w:ascii="Arial" w:eastAsia="Arial" w:hAnsi="Arial" w:cs="Arial"/>
                <w:color w:val="00B05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B050"/>
                <w:sz w:val="16"/>
              </w:rPr>
              <w:t>Arcomboldo</w:t>
            </w:r>
            <w:proofErr w:type="spellEnd"/>
            <w:r>
              <w:rPr>
                <w:rFonts w:ascii="Arial" w:eastAsia="Arial" w:hAnsi="Arial" w:cs="Arial"/>
                <w:color w:val="00B050"/>
                <w:sz w:val="16"/>
              </w:rPr>
              <w:t xml:space="preserve"> have chosen fruit as their subject and have represented it in different ways.  </w:t>
            </w:r>
          </w:p>
          <w:p w14:paraId="69B5713C" w14:textId="77777777" w:rsidR="00691647" w:rsidRDefault="002C353C">
            <w:pPr>
              <w:numPr>
                <w:ilvl w:val="0"/>
                <w:numId w:val="9"/>
              </w:numPr>
              <w:spacing w:after="0" w:line="244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6"/>
              </w:rPr>
              <w:t xml:space="preserve">Shapes can be represented through drawing. </w:t>
            </w:r>
          </w:p>
          <w:p w14:paraId="70C5EB01" w14:textId="77777777" w:rsidR="00691647" w:rsidRDefault="002C353C">
            <w:pPr>
              <w:numPr>
                <w:ilvl w:val="0"/>
                <w:numId w:val="9"/>
              </w:numPr>
              <w:spacing w:after="0" w:line="244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6"/>
              </w:rPr>
              <w:t xml:space="preserve">Marks, </w:t>
            </w:r>
            <w:proofErr w:type="gramStart"/>
            <w:r>
              <w:rPr>
                <w:rFonts w:ascii="Arial" w:eastAsia="Arial" w:hAnsi="Arial" w:cs="Arial"/>
                <w:color w:val="00B0F0"/>
                <w:sz w:val="16"/>
              </w:rPr>
              <w:t>lines</w:t>
            </w:r>
            <w:proofErr w:type="gramEnd"/>
            <w:r>
              <w:rPr>
                <w:rFonts w:ascii="Arial" w:eastAsia="Arial" w:hAnsi="Arial" w:cs="Arial"/>
                <w:color w:val="00B0F0"/>
                <w:sz w:val="16"/>
              </w:rPr>
              <w:t xml:space="preserve"> and pattern</w:t>
            </w:r>
            <w:r>
              <w:rPr>
                <w:rFonts w:ascii="Arial" w:eastAsia="Arial" w:hAnsi="Arial" w:cs="Arial"/>
                <w:color w:val="00B0F0"/>
                <w:sz w:val="16"/>
              </w:rPr>
              <w:t xml:space="preserve">s can be added to drawings for effect. </w:t>
            </w:r>
          </w:p>
          <w:p w14:paraId="73D567E4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90A2" w14:textId="77777777" w:rsidR="00691647" w:rsidRDefault="002C353C">
            <w:pPr>
              <w:numPr>
                <w:ilvl w:val="0"/>
                <w:numId w:val="10"/>
              </w:numPr>
              <w:spacing w:after="0" w:line="244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>Drawing techniques and styles can represent thoughts, as well as feelings.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35C8BF7" w14:textId="77777777" w:rsidR="00691647" w:rsidRDefault="002C353C">
            <w:pPr>
              <w:numPr>
                <w:ilvl w:val="0"/>
                <w:numId w:val="10"/>
              </w:numPr>
              <w:spacing w:after="27" w:line="242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>J M W Turner was a famous British artist who painted a range of landscapes inspired by the changing state of light.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07258E6" w14:textId="77777777" w:rsidR="00691647" w:rsidRDefault="002C353C">
            <w:pPr>
              <w:numPr>
                <w:ilvl w:val="0"/>
                <w:numId w:val="10"/>
              </w:numPr>
              <w:spacing w:after="0" w:line="246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>Turner’s most famous works have stylistic features in common.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DC9450C" w14:textId="77777777" w:rsidR="00691647" w:rsidRDefault="002C353C">
            <w:pPr>
              <w:numPr>
                <w:ilvl w:val="0"/>
                <w:numId w:val="10"/>
              </w:numPr>
              <w:spacing w:after="0" w:line="244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6"/>
              </w:rPr>
              <w:t>Specific primary colours can be mixed to achieve specific secondary and tert</w:t>
            </w:r>
            <w:r>
              <w:rPr>
                <w:rFonts w:ascii="Arial" w:eastAsia="Arial" w:hAnsi="Arial" w:cs="Arial"/>
                <w:color w:val="00B0F0"/>
                <w:sz w:val="16"/>
              </w:rPr>
              <w:t>iary colours.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D6AC0DE" w14:textId="77777777" w:rsidR="00691647" w:rsidRDefault="002C353C">
            <w:pPr>
              <w:numPr>
                <w:ilvl w:val="0"/>
                <w:numId w:val="10"/>
              </w:numPr>
              <w:spacing w:after="0" w:line="247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painting can evoke emotions and a personal response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375C084" w14:textId="77777777" w:rsidR="00691647" w:rsidRDefault="002C353C">
            <w:pPr>
              <w:numPr>
                <w:ilvl w:val="0"/>
                <w:numId w:val="10"/>
              </w:numPr>
              <w:spacing w:after="0" w:line="244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6"/>
              </w:rPr>
              <w:t>Varying tones can be created with the use of colour.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76766CF" w14:textId="77777777" w:rsidR="00691647" w:rsidRDefault="002C353C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7030A0"/>
                <w:sz w:val="16"/>
              </w:rPr>
              <w:t>A piece of art can be composed in stages and ideas can evolve and be developed and represented through use of  a range of materials e.g. sketching pencils, watercolours.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91647" w14:paraId="2575B18C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5EAF0" w14:textId="77777777" w:rsidR="00691647" w:rsidRDefault="0069164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BA27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Cross </w:t>
            </w:r>
          </w:p>
          <w:p w14:paraId="070C3028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Curricular Links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14AB" w14:textId="77777777" w:rsidR="00691647" w:rsidRDefault="002C353C">
            <w:pPr>
              <w:spacing w:after="0"/>
              <w:ind w:right="1034"/>
            </w:pPr>
            <w:r>
              <w:rPr>
                <w:rFonts w:ascii="Arial" w:eastAsia="Arial" w:hAnsi="Arial" w:cs="Arial"/>
                <w:b/>
                <w:sz w:val="16"/>
              </w:rPr>
              <w:t xml:space="preserve">History (Y6): Ancient Greek Vases Science: Materials* 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CF6C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Science: Materials*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19E8" w14:textId="77777777" w:rsidR="00691647" w:rsidRDefault="00691647"/>
        </w:tc>
      </w:tr>
      <w:tr w:rsidR="00691647" w14:paraId="74B5014E" w14:textId="77777777">
        <w:trPr>
          <w:trHeight w:val="2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920A7" w14:textId="77777777" w:rsidR="00691647" w:rsidRDefault="0069164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6382" w14:textId="77777777" w:rsidR="00691647" w:rsidRDefault="002C353C">
            <w:pPr>
              <w:spacing w:after="0"/>
              <w:ind w:right="20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Key Skills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5EF2" w14:textId="77777777" w:rsidR="00691647" w:rsidRDefault="002C353C">
            <w:pPr>
              <w:numPr>
                <w:ilvl w:val="0"/>
                <w:numId w:val="11"/>
              </w:numPr>
              <w:spacing w:after="0"/>
              <w:ind w:hanging="409"/>
            </w:pPr>
            <w:r>
              <w:rPr>
                <w:rFonts w:ascii="Arial" w:eastAsia="Arial" w:hAnsi="Arial" w:cs="Arial"/>
                <w:color w:val="0070C0"/>
                <w:sz w:val="17"/>
              </w:rPr>
              <w:t xml:space="preserve">Use clay to create sculptures </w:t>
            </w:r>
            <w:r>
              <w:rPr>
                <w:rFonts w:ascii="Arial" w:eastAsia="Arial" w:hAnsi="Arial" w:cs="Arial"/>
                <w:color w:val="7030A0"/>
                <w:sz w:val="17"/>
              </w:rPr>
              <w:t>(pots)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14:paraId="60AB5941" w14:textId="77777777" w:rsidR="00691647" w:rsidRDefault="002C353C">
            <w:pPr>
              <w:numPr>
                <w:ilvl w:val="0"/>
                <w:numId w:val="11"/>
              </w:numPr>
              <w:spacing w:after="0"/>
              <w:ind w:hanging="409"/>
            </w:pPr>
            <w:r>
              <w:rPr>
                <w:rFonts w:ascii="Arial" w:eastAsia="Arial" w:hAnsi="Arial" w:cs="Arial"/>
                <w:color w:val="00B0F0"/>
                <w:sz w:val="17"/>
              </w:rPr>
              <w:t xml:space="preserve">Create textured pictorial designs </w:t>
            </w:r>
            <w:r>
              <w:rPr>
                <w:rFonts w:ascii="Arial" w:eastAsia="Arial" w:hAnsi="Arial" w:cs="Arial"/>
                <w:color w:val="0070C0"/>
                <w:sz w:val="17"/>
              </w:rPr>
              <w:t>using tools.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14:paraId="288C0FAC" w14:textId="77777777" w:rsidR="00691647" w:rsidRDefault="002C353C">
            <w:pPr>
              <w:numPr>
                <w:ilvl w:val="0"/>
                <w:numId w:val="11"/>
              </w:numPr>
              <w:spacing w:after="26" w:line="245" w:lineRule="auto"/>
              <w:ind w:hanging="409"/>
            </w:pPr>
            <w:r>
              <w:rPr>
                <w:rFonts w:ascii="Arial" w:eastAsia="Arial" w:hAnsi="Arial" w:cs="Arial"/>
                <w:color w:val="7030A0"/>
                <w:sz w:val="17"/>
              </w:rPr>
              <w:t xml:space="preserve">Use scoring and slip to join clay parts together when creating their sculpture. </w:t>
            </w:r>
          </w:p>
          <w:p w14:paraId="2041F308" w14:textId="77777777" w:rsidR="00691647" w:rsidRDefault="002C353C">
            <w:pPr>
              <w:numPr>
                <w:ilvl w:val="0"/>
                <w:numId w:val="11"/>
              </w:numPr>
              <w:spacing w:after="0"/>
              <w:ind w:hanging="409"/>
            </w:pPr>
            <w:r>
              <w:rPr>
                <w:rFonts w:ascii="Arial" w:eastAsia="Arial" w:hAnsi="Arial" w:cs="Arial"/>
                <w:color w:val="00B050"/>
                <w:sz w:val="17"/>
              </w:rPr>
              <w:t>Use any Goldsworthy’s land art to inspire own art.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14:paraId="1D154091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color w:val="00B0F0"/>
                <w:sz w:val="16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B92A" w14:textId="77777777" w:rsidR="00691647" w:rsidRDefault="002C353C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70C0"/>
                <w:sz w:val="17"/>
              </w:rPr>
              <w:t xml:space="preserve">Observe carefully when drawing. </w:t>
            </w:r>
          </w:p>
          <w:p w14:paraId="5A7E6CD4" w14:textId="77777777" w:rsidR="00691647" w:rsidRDefault="002C353C">
            <w:pPr>
              <w:numPr>
                <w:ilvl w:val="0"/>
                <w:numId w:val="12"/>
              </w:numPr>
              <w:spacing w:after="0" w:line="248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7"/>
              </w:rPr>
              <w:t xml:space="preserve">Exercise control over a variety of drawing tools and media. </w:t>
            </w:r>
          </w:p>
          <w:p w14:paraId="3F21E26C" w14:textId="77777777" w:rsidR="00691647" w:rsidRDefault="002C353C">
            <w:pPr>
              <w:numPr>
                <w:ilvl w:val="0"/>
                <w:numId w:val="12"/>
              </w:numPr>
              <w:spacing w:after="0" w:line="243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7"/>
              </w:rPr>
              <w:t xml:space="preserve">Explore a range of marks that can be made when drawing and the effects of these.  </w:t>
            </w:r>
          </w:p>
          <w:p w14:paraId="11F8282C" w14:textId="77777777" w:rsidR="00691647" w:rsidRDefault="002C353C">
            <w:pPr>
              <w:numPr>
                <w:ilvl w:val="0"/>
                <w:numId w:val="12"/>
              </w:numPr>
              <w:spacing w:after="0" w:line="248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7"/>
              </w:rPr>
              <w:t xml:space="preserve">Consider scale (comparative size of objects in a still life) when drawing. </w:t>
            </w:r>
          </w:p>
          <w:p w14:paraId="7829D8C7" w14:textId="77777777" w:rsidR="00691647" w:rsidRDefault="002C353C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50"/>
                <w:sz w:val="17"/>
              </w:rPr>
              <w:t>Make links between their own work an</w:t>
            </w:r>
            <w:r>
              <w:rPr>
                <w:rFonts w:ascii="Arial" w:eastAsia="Arial" w:hAnsi="Arial" w:cs="Arial"/>
                <w:color w:val="00B050"/>
                <w:sz w:val="17"/>
              </w:rPr>
              <w:t xml:space="preserve">d </w:t>
            </w:r>
          </w:p>
          <w:p w14:paraId="786E3E5B" w14:textId="77777777" w:rsidR="00691647" w:rsidRDefault="002C353C">
            <w:pPr>
              <w:spacing w:after="0"/>
              <w:ind w:left="360"/>
            </w:pPr>
            <w:r>
              <w:rPr>
                <w:rFonts w:ascii="Arial" w:eastAsia="Arial" w:hAnsi="Arial" w:cs="Arial"/>
                <w:color w:val="00B050"/>
                <w:sz w:val="17"/>
              </w:rPr>
              <w:t xml:space="preserve">that of different artists, recognising similarities and differences in the way that artists have represented fruit. 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10D6" w14:textId="77777777" w:rsidR="00691647" w:rsidRDefault="002C353C">
            <w:pPr>
              <w:numPr>
                <w:ilvl w:val="0"/>
                <w:numId w:val="13"/>
              </w:numPr>
              <w:spacing w:after="0" w:line="243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7"/>
              </w:rPr>
              <w:t xml:space="preserve">Form and share responses to the work of Turner, </w:t>
            </w:r>
            <w:r>
              <w:rPr>
                <w:rFonts w:ascii="Arial" w:eastAsia="Arial" w:hAnsi="Arial" w:cs="Arial"/>
                <w:color w:val="0070C0"/>
                <w:sz w:val="17"/>
              </w:rPr>
              <w:t>using this as a stimulus for their own ideas and imagination.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14:paraId="18A1AB40" w14:textId="77777777" w:rsidR="00691647" w:rsidRDefault="002C353C">
            <w:pPr>
              <w:numPr>
                <w:ilvl w:val="0"/>
                <w:numId w:val="13"/>
              </w:numPr>
              <w:spacing w:after="0" w:line="243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7"/>
              </w:rPr>
              <w:t>Experiment with colour m</w:t>
            </w:r>
            <w:r>
              <w:rPr>
                <w:rFonts w:ascii="Arial" w:eastAsia="Arial" w:hAnsi="Arial" w:cs="Arial"/>
                <w:color w:val="00B0F0"/>
                <w:sz w:val="17"/>
              </w:rPr>
              <w:t xml:space="preserve">ixing and use understanding of the colour system, for effect in their own paintings. </w:t>
            </w:r>
          </w:p>
          <w:p w14:paraId="0D3370FF" w14:textId="77777777" w:rsidR="00691647" w:rsidRDefault="002C353C">
            <w:pPr>
              <w:numPr>
                <w:ilvl w:val="0"/>
                <w:numId w:val="13"/>
              </w:numPr>
              <w:spacing w:after="28" w:line="243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7"/>
              </w:rPr>
              <w:t xml:space="preserve">Pain in the style of Turner, making and explaining informed choices on their use of chosen media. </w:t>
            </w:r>
          </w:p>
          <w:p w14:paraId="0982A9B4" w14:textId="77777777" w:rsidR="00691647" w:rsidRDefault="002C353C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50"/>
                <w:sz w:val="17"/>
              </w:rPr>
              <w:t xml:space="preserve">Evaluate own and others’ work against criteria informed by the work of an established artist. </w:t>
            </w:r>
          </w:p>
        </w:tc>
      </w:tr>
      <w:tr w:rsidR="00691647" w14:paraId="5CC7A7FE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FFFFE6" w14:textId="77777777" w:rsidR="00691647" w:rsidRDefault="00691647"/>
        </w:tc>
        <w:tc>
          <w:tcPr>
            <w:tcW w:w="1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106B" w14:textId="77777777" w:rsidR="00691647" w:rsidRDefault="002C353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School Context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91647" w14:paraId="6699F89C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448" w14:textId="77777777" w:rsidR="00691647" w:rsidRDefault="00691647"/>
        </w:tc>
        <w:tc>
          <w:tcPr>
            <w:tcW w:w="5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1568" w14:textId="77777777" w:rsidR="00691647" w:rsidRDefault="002C353C">
            <w:pPr>
              <w:numPr>
                <w:ilvl w:val="0"/>
                <w:numId w:val="14"/>
              </w:numPr>
              <w:spacing w:after="63" w:line="250" w:lineRule="auto"/>
              <w:ind w:hanging="360"/>
            </w:pPr>
            <w:r>
              <w:rPr>
                <w:rFonts w:ascii="Arial" w:eastAsia="Arial" w:hAnsi="Arial" w:cs="Arial"/>
                <w:sz w:val="16"/>
              </w:rPr>
              <w:t xml:space="preserve">Understand the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real world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application of sculpture in Stoke Newington community e.g. sculptures in the playground.</w:t>
            </w:r>
            <w:r>
              <w:rPr>
                <w:sz w:val="16"/>
              </w:rPr>
              <w:t xml:space="preserve"> </w:t>
            </w:r>
          </w:p>
          <w:p w14:paraId="26131C50" w14:textId="77777777" w:rsidR="00691647" w:rsidRDefault="002C353C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16"/>
              </w:rPr>
              <w:t xml:space="preserve">Use natural resources from the local area to create own sculpture.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E142" w14:textId="77777777" w:rsidR="00691647" w:rsidRDefault="002C353C">
            <w:pPr>
              <w:numPr>
                <w:ilvl w:val="0"/>
                <w:numId w:val="15"/>
              </w:numPr>
              <w:spacing w:after="0" w:line="240" w:lineRule="auto"/>
              <w:ind w:right="5" w:hanging="360"/>
            </w:pPr>
            <w:r>
              <w:rPr>
                <w:rFonts w:ascii="Arial" w:eastAsia="Arial" w:hAnsi="Arial" w:cs="Arial"/>
                <w:sz w:val="16"/>
              </w:rPr>
              <w:t xml:space="preserve">Children to visit Abney cemetery and sketch a monument of their choice.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29B83A9" w14:textId="77777777" w:rsidR="00691647" w:rsidRDefault="002C353C">
            <w:pPr>
              <w:numPr>
                <w:ilvl w:val="0"/>
                <w:numId w:val="15"/>
              </w:numPr>
              <w:spacing w:after="0"/>
              <w:ind w:right="5" w:hanging="360"/>
            </w:pPr>
            <w:r>
              <w:rPr>
                <w:rFonts w:ascii="Arial" w:eastAsia="Arial" w:hAnsi="Arial" w:cs="Arial"/>
                <w:sz w:val="16"/>
              </w:rPr>
              <w:t xml:space="preserve">Children to think of examples of drawing for a purpose in the Stoke Newington community e.g. Casper’s dad being an illustrator.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A657" w14:textId="77777777" w:rsidR="00691647" w:rsidRDefault="002C353C">
            <w:pPr>
              <w:numPr>
                <w:ilvl w:val="0"/>
                <w:numId w:val="16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16"/>
              </w:rPr>
              <w:t xml:space="preserve">Refer to children’s personal experiences of how light changes through the day and how that makes them feel. </w:t>
            </w:r>
          </w:p>
          <w:p w14:paraId="36F81713" w14:textId="77777777" w:rsidR="00691647" w:rsidRDefault="002C353C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16"/>
              </w:rPr>
              <w:t xml:space="preserve">Visits to London art galleries where Turner’s work is displayed.  </w:t>
            </w:r>
          </w:p>
        </w:tc>
      </w:tr>
    </w:tbl>
    <w:p w14:paraId="3BE3682A" w14:textId="77777777" w:rsidR="00691647" w:rsidRDefault="002C353C">
      <w:pPr>
        <w:spacing w:after="0"/>
        <w:jc w:val="both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739" w:type="dxa"/>
        <w:tblInd w:w="-739" w:type="dxa"/>
        <w:tblCellMar>
          <w:top w:w="2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133"/>
        <w:gridCol w:w="2837"/>
        <w:gridCol w:w="468"/>
        <w:gridCol w:w="4211"/>
        <w:gridCol w:w="379"/>
        <w:gridCol w:w="4553"/>
      </w:tblGrid>
      <w:tr w:rsidR="00691647" w14:paraId="50908249" w14:textId="77777777">
        <w:trPr>
          <w:trHeight w:val="182"/>
        </w:trPr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FF7E4" w14:textId="77777777" w:rsidR="00691647" w:rsidRDefault="00691647"/>
        </w:tc>
        <w:tc>
          <w:tcPr>
            <w:tcW w:w="4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759721" w14:textId="77777777" w:rsidR="00691647" w:rsidRDefault="002C353C">
            <w:pPr>
              <w:spacing w:after="0"/>
              <w:ind w:left="1052"/>
            </w:pPr>
            <w:r>
              <w:rPr>
                <w:rFonts w:ascii="Arial" w:eastAsia="Arial" w:hAnsi="Arial" w:cs="Arial"/>
                <w:sz w:val="15"/>
              </w:rPr>
              <w:t xml:space="preserve">Year 3 </w:t>
            </w:r>
          </w:p>
        </w:tc>
        <w:tc>
          <w:tcPr>
            <w:tcW w:w="4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3BAC1" w14:textId="77777777" w:rsidR="00691647" w:rsidRDefault="00691647"/>
        </w:tc>
      </w:tr>
      <w:tr w:rsidR="00691647" w14:paraId="40B91960" w14:textId="77777777">
        <w:trPr>
          <w:trHeight w:val="182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3143E" w14:textId="77777777" w:rsidR="00691647" w:rsidRDefault="002C353C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 xml:space="preserve">KS2 Art Curriculum End </w:t>
            </w:r>
          </w:p>
          <w:p w14:paraId="6C8C73AD" w14:textId="77777777" w:rsidR="00691647" w:rsidRDefault="002C353C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 xml:space="preserve">Points (NC) </w:t>
            </w:r>
          </w:p>
          <w:p w14:paraId="633E95ED" w14:textId="77777777" w:rsidR="00691647" w:rsidRDefault="002C353C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730A9C75" w14:textId="77777777" w:rsidR="00691647" w:rsidRDefault="002C353C">
            <w:pPr>
              <w:spacing w:after="0" w:line="275" w:lineRule="auto"/>
              <w:ind w:left="11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Has learnt to develop their techniques, including their control and their use of </w:t>
            </w:r>
          </w:p>
          <w:p w14:paraId="79211BE7" w14:textId="77777777" w:rsidR="00691647" w:rsidRDefault="002C353C">
            <w:pPr>
              <w:spacing w:after="200" w:line="274" w:lineRule="auto"/>
              <w:ind w:left="110" w:right="6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materials, with creativity, </w:t>
            </w:r>
            <w:proofErr w:type="gramStart"/>
            <w:r>
              <w:rPr>
                <w:rFonts w:ascii="Arial" w:eastAsia="Arial" w:hAnsi="Arial" w:cs="Arial"/>
                <w:color w:val="0070C0"/>
                <w:sz w:val="15"/>
              </w:rPr>
              <w:t>experimentation</w:t>
            </w:r>
            <w:proofErr w:type="gramEnd"/>
            <w:r>
              <w:rPr>
                <w:rFonts w:ascii="Arial" w:eastAsia="Arial" w:hAnsi="Arial" w:cs="Arial"/>
                <w:color w:val="0070C0"/>
                <w:sz w:val="15"/>
              </w:rPr>
              <w:t xml:space="preserve"> and an increasing awareness of different kinds of art, craft and design.  </w:t>
            </w:r>
          </w:p>
          <w:p w14:paraId="0638603D" w14:textId="77777777" w:rsidR="00691647" w:rsidRDefault="002C353C">
            <w:pPr>
              <w:spacing w:after="200" w:line="274" w:lineRule="auto"/>
              <w:ind w:left="110" w:right="78"/>
            </w:pPr>
            <w:r>
              <w:rPr>
                <w:rFonts w:ascii="Arial" w:eastAsia="Arial" w:hAnsi="Arial" w:cs="Arial"/>
                <w:color w:val="7030A0"/>
                <w:sz w:val="15"/>
              </w:rPr>
              <w:t>Is able to record observations and use them to review a</w:t>
            </w:r>
            <w:r>
              <w:rPr>
                <w:rFonts w:ascii="Arial" w:eastAsia="Arial" w:hAnsi="Arial" w:cs="Arial"/>
                <w:color w:val="7030A0"/>
                <w:sz w:val="15"/>
              </w:rPr>
              <w:t xml:space="preserve">nd revisit ideas through the use of sketchbooks. </w:t>
            </w:r>
          </w:p>
          <w:p w14:paraId="3BD0A641" w14:textId="77777777" w:rsidR="00691647" w:rsidRDefault="002C353C">
            <w:pPr>
              <w:spacing w:after="200" w:line="274" w:lineRule="auto"/>
              <w:ind w:left="110" w:right="44"/>
            </w:pPr>
            <w:r>
              <w:rPr>
                <w:rFonts w:ascii="Arial" w:eastAsia="Arial" w:hAnsi="Arial" w:cs="Arial"/>
                <w:color w:val="00B0F0"/>
                <w:sz w:val="15"/>
              </w:rPr>
              <w:t xml:space="preserve">Demonstrates improved mastery of art and design techniques, including drawing, </w:t>
            </w:r>
            <w:proofErr w:type="gramStart"/>
            <w:r>
              <w:rPr>
                <w:rFonts w:ascii="Arial" w:eastAsia="Arial" w:hAnsi="Arial" w:cs="Arial"/>
                <w:color w:val="00B0F0"/>
                <w:sz w:val="15"/>
              </w:rPr>
              <w:t>painting</w:t>
            </w:r>
            <w:proofErr w:type="gramEnd"/>
            <w:r>
              <w:rPr>
                <w:rFonts w:ascii="Arial" w:eastAsia="Arial" w:hAnsi="Arial" w:cs="Arial"/>
                <w:color w:val="00B0F0"/>
                <w:sz w:val="15"/>
              </w:rPr>
              <w:t xml:space="preserve"> and sculpture with a range of materials (for example, pencil, charcoal, paint, clay).    </w:t>
            </w:r>
          </w:p>
          <w:p w14:paraId="4E86D7E4" w14:textId="77777777" w:rsidR="00691647" w:rsidRDefault="002C353C">
            <w:pPr>
              <w:spacing w:after="200" w:line="275" w:lineRule="auto"/>
              <w:ind w:left="110"/>
            </w:pPr>
            <w:r>
              <w:rPr>
                <w:rFonts w:ascii="Arial" w:eastAsia="Arial" w:hAnsi="Arial" w:cs="Arial"/>
                <w:color w:val="00B050"/>
                <w:sz w:val="15"/>
              </w:rPr>
              <w:lastRenderedPageBreak/>
              <w:t xml:space="preserve">Demonstrates knowledge of great artists, </w:t>
            </w:r>
            <w:proofErr w:type="gramStart"/>
            <w:r>
              <w:rPr>
                <w:rFonts w:ascii="Arial" w:eastAsia="Arial" w:hAnsi="Arial" w:cs="Arial"/>
                <w:color w:val="00B050"/>
                <w:sz w:val="15"/>
              </w:rPr>
              <w:t>architects</w:t>
            </w:r>
            <w:proofErr w:type="gramEnd"/>
            <w:r>
              <w:rPr>
                <w:rFonts w:ascii="Arial" w:eastAsia="Arial" w:hAnsi="Arial" w:cs="Arial"/>
                <w:color w:val="00B050"/>
                <w:sz w:val="15"/>
              </w:rPr>
              <w:t xml:space="preserve"> and designers in history. </w:t>
            </w:r>
          </w:p>
          <w:p w14:paraId="26151C39" w14:textId="77777777" w:rsidR="00691647" w:rsidRDefault="002C353C">
            <w:pPr>
              <w:spacing w:after="0"/>
              <w:ind w:left="11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7ABF" w14:textId="77777777" w:rsidR="00691647" w:rsidRDefault="002C353C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5"/>
              </w:rPr>
              <w:lastRenderedPageBreak/>
              <w:t xml:space="preserve">Term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A229" w14:textId="77777777" w:rsidR="00691647" w:rsidRDefault="002C353C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Autumn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F089E" w14:textId="77777777" w:rsidR="00691647" w:rsidRDefault="00691647"/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A437A" w14:textId="77777777" w:rsidR="00691647" w:rsidRDefault="002C353C">
            <w:pPr>
              <w:spacing w:after="0"/>
              <w:ind w:right="466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Spring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B945D" w14:textId="77777777" w:rsidR="00691647" w:rsidRDefault="00691647"/>
        </w:tc>
        <w:tc>
          <w:tcPr>
            <w:tcW w:w="4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75CA0" w14:textId="77777777" w:rsidR="00691647" w:rsidRDefault="002C353C">
            <w:pPr>
              <w:spacing w:after="0"/>
              <w:ind w:right="38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Summer </w:t>
            </w:r>
          </w:p>
        </w:tc>
      </w:tr>
      <w:tr w:rsidR="00691647" w14:paraId="13811CF6" w14:textId="77777777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F5B02" w14:textId="77777777" w:rsidR="00691647" w:rsidRDefault="006916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B1E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Half Term Coverage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D41AFF" w14:textId="77777777" w:rsidR="00691647" w:rsidRDefault="002C353C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 Autumn 2 Week 1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D1CA551" w14:textId="77777777" w:rsidR="00691647" w:rsidRDefault="00691647"/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EFEF7DB" w14:textId="77777777" w:rsidR="00691647" w:rsidRDefault="002C353C">
            <w:pPr>
              <w:spacing w:after="0"/>
              <w:ind w:right="469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Spring 1 Week 6 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767767D1" w14:textId="77777777" w:rsidR="00691647" w:rsidRDefault="00691647"/>
        </w:tc>
        <w:tc>
          <w:tcPr>
            <w:tcW w:w="45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DD6C645" w14:textId="77777777" w:rsidR="00691647" w:rsidRDefault="002C353C">
            <w:pPr>
              <w:spacing w:after="0"/>
              <w:ind w:right="37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 Summer 1 Week 4 </w:t>
            </w:r>
          </w:p>
        </w:tc>
      </w:tr>
      <w:tr w:rsidR="00691647" w14:paraId="018B9DBE" w14:textId="77777777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0BF50" w14:textId="77777777" w:rsidR="00691647" w:rsidRDefault="006916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F857DF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Topic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FF0DD" w14:textId="77777777" w:rsidR="00691647" w:rsidRDefault="002C353C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Printing with Paint 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D80282" w14:textId="77777777" w:rsidR="00691647" w:rsidRDefault="00691647"/>
        </w:tc>
        <w:tc>
          <w:tcPr>
            <w:tcW w:w="4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E52638" w14:textId="77777777" w:rsidR="00691647" w:rsidRDefault="002C353C">
            <w:pPr>
              <w:spacing w:after="0"/>
              <w:ind w:left="665"/>
            </w:pPr>
            <w:r>
              <w:rPr>
                <w:rFonts w:ascii="Arial" w:eastAsia="Arial" w:hAnsi="Arial" w:cs="Arial"/>
                <w:sz w:val="15"/>
              </w:rPr>
              <w:t xml:space="preserve">Sculpture (Human Body Form - Still)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F808E2" w14:textId="77777777" w:rsidR="00691647" w:rsidRDefault="00691647"/>
        </w:tc>
        <w:tc>
          <w:tcPr>
            <w:tcW w:w="4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79BE70" w14:textId="77777777" w:rsidR="00691647" w:rsidRDefault="002C353C">
            <w:pPr>
              <w:spacing w:after="0"/>
              <w:ind w:right="38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Summer: Drawing Outdoors </w:t>
            </w:r>
          </w:p>
        </w:tc>
      </w:tr>
      <w:tr w:rsidR="00691647" w14:paraId="451DB6CB" w14:textId="77777777">
        <w:trPr>
          <w:trHeight w:val="4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F2756" w14:textId="77777777" w:rsidR="00691647" w:rsidRDefault="006916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F99F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59E8EC80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Key </w:t>
            </w:r>
          </w:p>
          <w:p w14:paraId="57C5DCFE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Knowledge </w:t>
            </w:r>
          </w:p>
          <w:p w14:paraId="5CBBD297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CE49" w14:textId="77777777" w:rsidR="00691647" w:rsidRDefault="002C353C">
            <w:pPr>
              <w:numPr>
                <w:ilvl w:val="0"/>
                <w:numId w:val="17"/>
              </w:numPr>
              <w:spacing w:after="88" w:line="245" w:lineRule="auto"/>
              <w:ind w:hanging="360"/>
            </w:pPr>
            <w:r>
              <w:rPr>
                <w:rFonts w:ascii="Arial" w:eastAsia="Arial" w:hAnsi="Arial" w:cs="Arial"/>
                <w:color w:val="4F81BD"/>
                <w:sz w:val="15"/>
              </w:rPr>
              <w:t xml:space="preserve">A variety of materials can be used to create printing art and develop their use of these, </w:t>
            </w:r>
            <w:r>
              <w:rPr>
                <w:rFonts w:ascii="Arial" w:eastAsia="Arial" w:hAnsi="Arial" w:cs="Arial"/>
                <w:color w:val="00B0F0"/>
                <w:sz w:val="15"/>
              </w:rPr>
              <w:t>experimenting with monoprints between two layers of paper.</w:t>
            </w:r>
            <w:r>
              <w:rPr>
                <w:rFonts w:ascii="Arial" w:eastAsia="Arial" w:hAnsi="Arial" w:cs="Arial"/>
                <w:color w:val="4F81BD"/>
                <w:sz w:val="15"/>
              </w:rPr>
              <w:t xml:space="preserve"> </w:t>
            </w:r>
          </w:p>
          <w:p w14:paraId="6418A1C8" w14:textId="77777777" w:rsidR="00691647" w:rsidRDefault="002C353C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Different types of paper have </w:t>
            </w:r>
          </w:p>
          <w:p w14:paraId="200358A4" w14:textId="77777777" w:rsidR="00691647" w:rsidRDefault="002C353C">
            <w:pPr>
              <w:spacing w:after="92" w:line="239" w:lineRule="auto"/>
              <w:ind w:left="468" w:right="107"/>
            </w:pPr>
            <w:r>
              <w:rPr>
                <w:rFonts w:ascii="Arial" w:eastAsia="Arial" w:hAnsi="Arial" w:cs="Arial"/>
                <w:color w:val="0070C0"/>
                <w:sz w:val="15"/>
              </w:rPr>
              <w:t>different properties that will vary the effect of the paint</w:t>
            </w:r>
            <w:r>
              <w:rPr>
                <w:rFonts w:ascii="Arial" w:eastAsia="Arial" w:hAnsi="Arial" w:cs="Arial"/>
                <w:sz w:val="15"/>
              </w:rPr>
              <w:t xml:space="preserve"> (*plan and pred</w:t>
            </w:r>
            <w:r>
              <w:rPr>
                <w:rFonts w:ascii="Arial" w:eastAsia="Arial" w:hAnsi="Arial" w:cs="Arial"/>
                <w:sz w:val="15"/>
              </w:rPr>
              <w:t xml:space="preserve">ict the effect of being pressed on the outcome) </w:t>
            </w:r>
          </w:p>
          <w:p w14:paraId="3B6C3D08" w14:textId="77777777" w:rsidR="00691647" w:rsidRDefault="002C353C">
            <w:pPr>
              <w:numPr>
                <w:ilvl w:val="0"/>
                <w:numId w:val="17"/>
              </w:numPr>
              <w:spacing w:after="0" w:line="247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5"/>
              </w:rPr>
              <w:t>Local artists Orla Kiely and Mary Collett, use particular techniques and their work has particular themes.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426E3140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color w:val="FF0000"/>
                <w:sz w:val="15"/>
              </w:rPr>
              <w:t xml:space="preserve"> </w:t>
            </w:r>
          </w:p>
          <w:p w14:paraId="186439D2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color w:val="FF0000"/>
                <w:sz w:val="15"/>
              </w:rPr>
              <w:t xml:space="preserve"> 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AF166" w14:textId="77777777" w:rsidR="00691647" w:rsidRDefault="002C353C">
            <w:pPr>
              <w:spacing w:after="519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36DBB42A" w14:textId="77777777" w:rsidR="00691647" w:rsidRDefault="002C353C">
            <w:pPr>
              <w:spacing w:after="176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259B8E7E" w14:textId="77777777" w:rsidR="00691647" w:rsidRDefault="002C353C">
            <w:pPr>
              <w:spacing w:after="519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5BB64C71" w14:textId="77777777" w:rsidR="00691647" w:rsidRDefault="002C353C">
            <w:pPr>
              <w:spacing w:after="177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7B9F6EA1" w14:textId="77777777" w:rsidR="00691647" w:rsidRDefault="002C353C">
            <w:pPr>
              <w:spacing w:after="349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2E63FFB0" w14:textId="77777777" w:rsidR="00691647" w:rsidRDefault="002C353C">
            <w:pPr>
              <w:spacing w:after="347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4D54DDAD" w14:textId="77777777" w:rsidR="00691647" w:rsidRDefault="002C353C">
            <w:pPr>
              <w:spacing w:after="522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4BC90E6A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</w:tc>
        <w:tc>
          <w:tcPr>
            <w:tcW w:w="42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AC6CE" w14:textId="77777777" w:rsidR="00691647" w:rsidRDefault="002C353C">
            <w:pPr>
              <w:spacing w:after="1" w:line="237" w:lineRule="auto"/>
              <w:ind w:right="83"/>
            </w:pPr>
            <w:r>
              <w:rPr>
                <w:rFonts w:ascii="Arial" w:eastAsia="Arial" w:hAnsi="Arial" w:cs="Arial"/>
                <w:sz w:val="15"/>
              </w:rPr>
              <w:t xml:space="preserve">That a war memorial is a monument commemorating those killed in a war </w:t>
            </w:r>
            <w:r>
              <w:rPr>
                <w:rFonts w:ascii="Arial" w:eastAsia="Arial" w:hAnsi="Arial" w:cs="Arial"/>
                <w:color w:val="00B050"/>
                <w:sz w:val="15"/>
              </w:rPr>
              <w:t>and that these can also be found locally - (The Guard, The Royal Fusiliers Memorial, RAF Bomber Command (Green Park)).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18E9C5EC" w14:textId="77777777" w:rsidR="00691647" w:rsidRDefault="002C353C">
            <w:pPr>
              <w:spacing w:after="0" w:line="239" w:lineRule="auto"/>
            </w:pPr>
            <w:r>
              <w:rPr>
                <w:rFonts w:ascii="Arial" w:eastAsia="Arial" w:hAnsi="Arial" w:cs="Arial"/>
                <w:color w:val="00B050"/>
                <w:sz w:val="15"/>
              </w:rPr>
              <w:t>Acquire knowledge of still human form sculpture as a genre, consid</w:t>
            </w:r>
            <w:r>
              <w:rPr>
                <w:rFonts w:ascii="Arial" w:eastAsia="Arial" w:hAnsi="Arial" w:cs="Arial"/>
                <w:color w:val="00B050"/>
                <w:sz w:val="15"/>
              </w:rPr>
              <w:t>ering the works of Anthony Gormley.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5B5AB697" w14:textId="77777777" w:rsidR="00691647" w:rsidRDefault="002C353C">
            <w:pPr>
              <w:spacing w:after="15" w:line="254" w:lineRule="auto"/>
              <w:ind w:right="101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Consider sculpture in the context of memorial and know about related works of art including ‘Monument to the Women of WWII’ by John W Mills and the life-size ‘Five Man Tank </w:t>
            </w:r>
          </w:p>
          <w:p w14:paraId="421BA01D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Crew’ by Vivien </w:t>
            </w:r>
            <w:proofErr w:type="spellStart"/>
            <w:r>
              <w:rPr>
                <w:rFonts w:ascii="Arial" w:eastAsia="Arial" w:hAnsi="Arial" w:cs="Arial"/>
                <w:color w:val="00B050"/>
                <w:sz w:val="15"/>
              </w:rPr>
              <w:t>Mallock</w:t>
            </w:r>
            <w:proofErr w:type="spellEnd"/>
            <w:r>
              <w:rPr>
                <w:rFonts w:ascii="Arial" w:eastAsia="Arial" w:hAnsi="Arial" w:cs="Arial"/>
                <w:color w:val="00B050"/>
                <w:sz w:val="15"/>
              </w:rPr>
              <w:t xml:space="preserve">. 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38DA4989" w14:textId="77777777" w:rsidR="00691647" w:rsidRDefault="002C353C">
            <w:pPr>
              <w:spacing w:after="1" w:line="239" w:lineRule="auto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Extend knowledge of the effect of light and shadow on more complex objects) 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2943CDCF" w14:textId="77777777" w:rsidR="00691647" w:rsidRDefault="002C353C">
            <w:pPr>
              <w:spacing w:after="0" w:line="239" w:lineRule="auto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Gain knowledge and awareness of human body proportions and use this </w:t>
            </w:r>
            <w:r>
              <w:rPr>
                <w:rFonts w:ascii="Arial" w:eastAsia="Arial" w:hAnsi="Arial" w:cs="Arial"/>
                <w:color w:val="7030A0"/>
                <w:sz w:val="15"/>
              </w:rPr>
              <w:t>to develop accurate representation of the body through sketchbook drawings</w:t>
            </w:r>
            <w:r>
              <w:rPr>
                <w:rFonts w:ascii="Arial" w:eastAsia="Arial" w:hAnsi="Arial" w:cs="Arial"/>
                <w:color w:val="00B050"/>
                <w:sz w:val="15"/>
              </w:rPr>
              <w:t>.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293B4B27" w14:textId="77777777" w:rsidR="00691647" w:rsidRDefault="002C353C">
            <w:pPr>
              <w:spacing w:after="1" w:line="237" w:lineRule="auto"/>
              <w:ind w:right="54"/>
            </w:pPr>
            <w:r>
              <w:rPr>
                <w:rFonts w:ascii="Arial" w:eastAsia="Arial" w:hAnsi="Arial" w:cs="Arial"/>
                <w:color w:val="00B050"/>
                <w:sz w:val="15"/>
              </w:rPr>
              <w:t>To know which materials suit diff</w:t>
            </w:r>
            <w:r>
              <w:rPr>
                <w:rFonts w:ascii="Arial" w:eastAsia="Arial" w:hAnsi="Arial" w:cs="Arial"/>
                <w:color w:val="00B050"/>
                <w:sz w:val="15"/>
              </w:rPr>
              <w:t xml:space="preserve">erent parts of the artistic process, from the development of initial ideas to the realisation of a 3D body sculpture. 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62BEDF8C" w14:textId="77777777" w:rsidR="00691647" w:rsidRDefault="002C353C">
            <w:pPr>
              <w:spacing w:after="0" w:line="239" w:lineRule="auto"/>
            </w:pPr>
            <w:r>
              <w:rPr>
                <w:rFonts w:ascii="Arial" w:eastAsia="Arial" w:hAnsi="Arial" w:cs="Arial"/>
                <w:color w:val="0070C0"/>
                <w:sz w:val="15"/>
              </w:rPr>
              <w:t>Know and select materials according to how appropriate they are for specific purposes within the overall process (including clay for mod</w:t>
            </w:r>
            <w:r>
              <w:rPr>
                <w:rFonts w:ascii="Arial" w:eastAsia="Arial" w:hAnsi="Arial" w:cs="Arial"/>
                <w:color w:val="0070C0"/>
                <w:sz w:val="15"/>
              </w:rPr>
              <w:t>elling and specific pencils to create shadows and faint outlines)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4F92E988" w14:textId="77777777" w:rsidR="00691647" w:rsidRDefault="002C353C">
            <w:pPr>
              <w:spacing w:after="0"/>
              <w:ind w:right="21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Know where shadows fall on a 3D form and use this to </w:t>
            </w:r>
            <w:r>
              <w:rPr>
                <w:rFonts w:ascii="Arial" w:eastAsia="Arial" w:hAnsi="Arial" w:cs="Arial"/>
                <w:color w:val="00B0F0"/>
                <w:sz w:val="15"/>
              </w:rPr>
              <w:t>develop own techniques f</w:t>
            </w:r>
            <w:r>
              <w:rPr>
                <w:rFonts w:ascii="Arial" w:eastAsia="Arial" w:hAnsi="Arial" w:cs="Arial"/>
                <w:color w:val="7030A0"/>
                <w:sz w:val="15"/>
              </w:rPr>
              <w:t>or representing 3D forms with 2D sketches and drawings.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5E0EB" w14:textId="77777777" w:rsidR="00691647" w:rsidRDefault="002C353C">
            <w:pPr>
              <w:spacing w:after="227"/>
              <w:ind w:left="108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● </w:t>
            </w:r>
          </w:p>
          <w:p w14:paraId="2C628165" w14:textId="77777777" w:rsidR="00691647" w:rsidRDefault="002C353C">
            <w:pPr>
              <w:spacing w:after="227"/>
              <w:ind w:left="108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● </w:t>
            </w:r>
          </w:p>
          <w:p w14:paraId="5A0ADA5A" w14:textId="77777777" w:rsidR="00691647" w:rsidRDefault="002C353C">
            <w:pPr>
              <w:spacing w:after="426"/>
              <w:ind w:left="108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● </w:t>
            </w:r>
          </w:p>
          <w:p w14:paraId="6D67A6A7" w14:textId="77777777" w:rsidR="00691647" w:rsidRDefault="002C353C">
            <w:pPr>
              <w:spacing w:after="30"/>
              <w:ind w:left="108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● </w:t>
            </w:r>
          </w:p>
          <w:p w14:paraId="3C714D74" w14:textId="77777777" w:rsidR="00691647" w:rsidRDefault="002C353C">
            <w:pPr>
              <w:spacing w:after="227"/>
              <w:ind w:left="108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● </w:t>
            </w:r>
          </w:p>
          <w:p w14:paraId="61B52D7C" w14:textId="77777777" w:rsidR="00691647" w:rsidRDefault="002C353C">
            <w:pPr>
              <w:spacing w:after="177"/>
              <w:ind w:left="108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● </w:t>
            </w:r>
          </w:p>
          <w:p w14:paraId="7E9EDFC9" w14:textId="77777777" w:rsidR="00691647" w:rsidRDefault="002C353C">
            <w:pPr>
              <w:spacing w:after="349"/>
              <w:ind w:left="108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● </w:t>
            </w:r>
          </w:p>
          <w:p w14:paraId="2FFC17E2" w14:textId="77777777" w:rsidR="00691647" w:rsidRDefault="002C353C">
            <w:pPr>
              <w:spacing w:after="174"/>
              <w:ind w:left="108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● </w:t>
            </w:r>
          </w:p>
          <w:p w14:paraId="752D084C" w14:textId="77777777" w:rsidR="00691647" w:rsidRDefault="002C353C">
            <w:pPr>
              <w:spacing w:after="349"/>
              <w:ind w:left="108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● </w:t>
            </w:r>
          </w:p>
          <w:p w14:paraId="5BA44B96" w14:textId="77777777" w:rsidR="00691647" w:rsidRDefault="002C353C">
            <w:pPr>
              <w:spacing w:after="158"/>
              <w:ind w:left="108"/>
            </w:pPr>
            <w:r>
              <w:rPr>
                <w:rFonts w:ascii="Arial" w:eastAsia="Arial" w:hAnsi="Arial" w:cs="Arial"/>
                <w:color w:val="00B0F0"/>
                <w:sz w:val="15"/>
              </w:rPr>
              <w:t xml:space="preserve">● </w:t>
            </w:r>
          </w:p>
          <w:p w14:paraId="48F49C9F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color w:val="00B0F0"/>
                <w:sz w:val="15"/>
              </w:rPr>
              <w:t xml:space="preserve"> </w:t>
            </w:r>
          </w:p>
        </w:tc>
        <w:tc>
          <w:tcPr>
            <w:tcW w:w="45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96583" w14:textId="77777777" w:rsidR="00691647" w:rsidRDefault="002C353C">
            <w:pPr>
              <w:spacing w:after="2" w:line="272" w:lineRule="auto"/>
              <w:ind w:left="89" w:right="3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Stephen Wiltshire is a British architectural artist and autistic savant. </w:t>
            </w:r>
          </w:p>
          <w:p w14:paraId="2E28460E" w14:textId="77777777" w:rsidR="00691647" w:rsidRDefault="002C353C">
            <w:pPr>
              <w:spacing w:after="0" w:line="275" w:lineRule="auto"/>
              <w:ind w:left="89" w:right="39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Wiltshire is known for his ability to draw a landscape from memory, after seeing it just once.  </w:t>
            </w:r>
          </w:p>
          <w:p w14:paraId="5A145D7A" w14:textId="77777777" w:rsidR="00691647" w:rsidRDefault="002C353C">
            <w:pPr>
              <w:spacing w:after="1" w:line="274" w:lineRule="auto"/>
              <w:ind w:left="89" w:right="131"/>
            </w:pPr>
            <w:r>
              <w:rPr>
                <w:rFonts w:ascii="Arial" w:eastAsia="Arial" w:hAnsi="Arial" w:cs="Arial"/>
                <w:color w:val="00B050"/>
                <w:sz w:val="15"/>
              </w:rPr>
              <w:t>Different artists and artistic styles can represent the same subject matter in differ</w:t>
            </w:r>
            <w:r>
              <w:rPr>
                <w:rFonts w:ascii="Arial" w:eastAsia="Arial" w:hAnsi="Arial" w:cs="Arial"/>
                <w:color w:val="00B050"/>
                <w:sz w:val="15"/>
              </w:rPr>
              <w:t xml:space="preserve">ent ways (focus on London skyline and variance in style, </w:t>
            </w:r>
            <w:proofErr w:type="gramStart"/>
            <w:r>
              <w:rPr>
                <w:rFonts w:ascii="Arial" w:eastAsia="Arial" w:hAnsi="Arial" w:cs="Arial"/>
                <w:color w:val="00B050"/>
                <w:sz w:val="15"/>
              </w:rPr>
              <w:t>technique</w:t>
            </w:r>
            <w:proofErr w:type="gramEnd"/>
            <w:r>
              <w:rPr>
                <w:rFonts w:ascii="Arial" w:eastAsia="Arial" w:hAnsi="Arial" w:cs="Arial"/>
                <w:color w:val="00B050"/>
                <w:sz w:val="15"/>
              </w:rPr>
              <w:t xml:space="preserve"> and moos).  Different artists use different media </w:t>
            </w:r>
          </w:p>
          <w:p w14:paraId="5A52FBB8" w14:textId="77777777" w:rsidR="00691647" w:rsidRDefault="002C353C">
            <w:pPr>
              <w:spacing w:after="0" w:line="262" w:lineRule="auto"/>
              <w:ind w:left="89" w:right="196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Art can be observational or created from imagination and memory.  It can also use/be inspired by first-hand experiences </w:t>
            </w:r>
            <w:r>
              <w:rPr>
                <w:rFonts w:ascii="Arial" w:eastAsia="Arial" w:hAnsi="Arial" w:cs="Arial"/>
                <w:color w:val="0070C0"/>
                <w:sz w:val="15"/>
              </w:rPr>
              <w:t>A piece of art can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 evolve and source material, gathered using different media, can be referred back to. </w:t>
            </w:r>
          </w:p>
          <w:p w14:paraId="3C8F98FC" w14:textId="77777777" w:rsidR="00691647" w:rsidRDefault="002C353C">
            <w:pPr>
              <w:spacing w:after="0" w:line="239" w:lineRule="auto"/>
              <w:ind w:left="89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Using a wide range of marks, with varied angle, speed, </w:t>
            </w:r>
            <w:proofErr w:type="gramStart"/>
            <w:r>
              <w:rPr>
                <w:rFonts w:ascii="Arial" w:eastAsia="Arial" w:hAnsi="Arial" w:cs="Arial"/>
                <w:color w:val="7030A0"/>
                <w:sz w:val="15"/>
              </w:rPr>
              <w:t>pressure</w:t>
            </w:r>
            <w:proofErr w:type="gramEnd"/>
            <w:r>
              <w:rPr>
                <w:rFonts w:ascii="Arial" w:eastAsia="Arial" w:hAnsi="Arial" w:cs="Arial"/>
                <w:color w:val="7030A0"/>
                <w:sz w:val="15"/>
              </w:rPr>
              <w:t xml:space="preserve"> and sharpness can effectively show tone, shape, pattern and texture in a pencil drawing/sketch.   </w:t>
            </w:r>
          </w:p>
          <w:p w14:paraId="6BECDEE6" w14:textId="77777777" w:rsidR="00691647" w:rsidRDefault="002C353C">
            <w:pPr>
              <w:spacing w:after="1" w:line="238" w:lineRule="auto"/>
              <w:ind w:left="89"/>
            </w:pPr>
            <w:r>
              <w:rPr>
                <w:rFonts w:ascii="Arial" w:eastAsia="Arial" w:hAnsi="Arial" w:cs="Arial"/>
                <w:color w:val="7030A0"/>
                <w:sz w:val="15"/>
              </w:rPr>
              <w:t>Different pencils can be used to create different effects and shadows and shade can support t</w:t>
            </w:r>
            <w:r>
              <w:rPr>
                <w:rFonts w:ascii="Arial" w:eastAsia="Arial" w:hAnsi="Arial" w:cs="Arial"/>
                <w:color w:val="7030A0"/>
                <w:sz w:val="15"/>
              </w:rPr>
              <w:t xml:space="preserve">he representation of 3D form.  That proportion, size and depth are significant in this style of landscape and should be considered with a focus on the foreground, </w:t>
            </w:r>
            <w:proofErr w:type="gramStart"/>
            <w:r>
              <w:rPr>
                <w:rFonts w:ascii="Arial" w:eastAsia="Arial" w:hAnsi="Arial" w:cs="Arial"/>
                <w:color w:val="7030A0"/>
                <w:sz w:val="15"/>
              </w:rPr>
              <w:t>background</w:t>
            </w:r>
            <w:proofErr w:type="gramEnd"/>
            <w:r>
              <w:rPr>
                <w:rFonts w:ascii="Arial" w:eastAsia="Arial" w:hAnsi="Arial" w:cs="Arial"/>
                <w:color w:val="7030A0"/>
                <w:sz w:val="15"/>
              </w:rPr>
              <w:t xml:space="preserve"> and middle section of paper. </w:t>
            </w:r>
          </w:p>
          <w:p w14:paraId="79301836" w14:textId="77777777" w:rsidR="00691647" w:rsidRDefault="002C353C">
            <w:pPr>
              <w:spacing w:after="0"/>
              <w:ind w:left="89"/>
            </w:pPr>
            <w:r>
              <w:rPr>
                <w:rFonts w:ascii="Arial" w:eastAsia="Arial" w:hAnsi="Arial" w:cs="Arial"/>
                <w:color w:val="00B0F0"/>
                <w:sz w:val="15"/>
              </w:rPr>
              <w:t>That a skyline is an outline of land and buildings d</w:t>
            </w:r>
            <w:r>
              <w:rPr>
                <w:rFonts w:ascii="Arial" w:eastAsia="Arial" w:hAnsi="Arial" w:cs="Arial"/>
                <w:color w:val="00B0F0"/>
                <w:sz w:val="15"/>
              </w:rPr>
              <w:t xml:space="preserve">efined against the sky.  </w:t>
            </w:r>
          </w:p>
        </w:tc>
      </w:tr>
      <w:tr w:rsidR="00691647" w14:paraId="1AC8BBD4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A683C" w14:textId="77777777" w:rsidR="00691647" w:rsidRDefault="006916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7B25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Cross </w:t>
            </w:r>
          </w:p>
          <w:p w14:paraId="3CEA20DE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Curricular </w:t>
            </w:r>
          </w:p>
          <w:p w14:paraId="7CFBCA19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Links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1F09" w14:textId="77777777" w:rsidR="00691647" w:rsidRDefault="002C353C">
            <w:pPr>
              <w:numPr>
                <w:ilvl w:val="0"/>
                <w:numId w:val="18"/>
              </w:numPr>
              <w:spacing w:after="9"/>
              <w:ind w:hanging="360"/>
            </w:pPr>
            <w:r>
              <w:rPr>
                <w:rFonts w:ascii="Arial" w:eastAsia="Arial" w:hAnsi="Arial" w:cs="Arial"/>
                <w:sz w:val="15"/>
              </w:rPr>
              <w:t xml:space="preserve">History: Stone Age Art </w:t>
            </w:r>
          </w:p>
          <w:p w14:paraId="28048326" w14:textId="77777777" w:rsidR="00691647" w:rsidRDefault="002C353C">
            <w:pPr>
              <w:numPr>
                <w:ilvl w:val="0"/>
                <w:numId w:val="18"/>
              </w:numPr>
              <w:spacing w:after="9"/>
              <w:ind w:hanging="360"/>
            </w:pPr>
            <w:r>
              <w:rPr>
                <w:rFonts w:ascii="Arial" w:eastAsia="Arial" w:hAnsi="Arial" w:cs="Arial"/>
                <w:sz w:val="15"/>
              </w:rPr>
              <w:t xml:space="preserve">Science: Materials*/Animals incl. </w:t>
            </w:r>
          </w:p>
          <w:p w14:paraId="50280B57" w14:textId="77777777" w:rsidR="00691647" w:rsidRDefault="002C353C">
            <w:pPr>
              <w:spacing w:after="0"/>
              <w:ind w:left="468"/>
            </w:pPr>
            <w:r>
              <w:rPr>
                <w:rFonts w:ascii="Arial" w:eastAsia="Arial" w:hAnsi="Arial" w:cs="Arial"/>
                <w:sz w:val="15"/>
              </w:rPr>
              <w:t xml:space="preserve">humans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7EDD6" w14:textId="77777777" w:rsidR="00691647" w:rsidRDefault="002C353C">
            <w:pPr>
              <w:spacing w:after="1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017BED6F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5061C4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History – WW2 </w:t>
            </w:r>
          </w:p>
          <w:p w14:paraId="48C356A6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Science - materials/ animals including humans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FF75C" w14:textId="77777777" w:rsidR="00691647" w:rsidRDefault="002C353C">
            <w:pPr>
              <w:spacing w:after="1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13214683" w14:textId="77777777" w:rsidR="00691647" w:rsidRDefault="002C353C">
            <w:pPr>
              <w:spacing w:after="177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7E9ACB01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</w:tc>
        <w:tc>
          <w:tcPr>
            <w:tcW w:w="4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AE724" w14:textId="77777777" w:rsidR="00691647" w:rsidRDefault="002C353C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5"/>
              </w:rPr>
              <w:t xml:space="preserve">Geography - UK - </w:t>
            </w:r>
            <w:r>
              <w:rPr>
                <w:rFonts w:ascii="Arial" w:eastAsia="Arial" w:hAnsi="Arial" w:cs="Arial"/>
                <w:sz w:val="15"/>
              </w:rPr>
              <w:t xml:space="preserve">our city / our skyline </w:t>
            </w:r>
          </w:p>
          <w:p w14:paraId="07321AA3" w14:textId="77777777" w:rsidR="00691647" w:rsidRDefault="002C353C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5"/>
              </w:rPr>
              <w:t xml:space="preserve">History - WWII - The Blitz on the city of London - St Paul’s </w:t>
            </w:r>
          </w:p>
          <w:p w14:paraId="2834886D" w14:textId="77777777" w:rsidR="00691647" w:rsidRDefault="002C353C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5"/>
              </w:rPr>
              <w:t xml:space="preserve">Cathedral trip / iconic landmark - skyline </w:t>
            </w:r>
          </w:p>
          <w:p w14:paraId="026293B2" w14:textId="77777777" w:rsidR="00691647" w:rsidRDefault="002C353C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5"/>
              </w:rPr>
              <w:t xml:space="preserve">Make use of our roof garden for other purposes - view skyline </w:t>
            </w:r>
          </w:p>
        </w:tc>
      </w:tr>
      <w:tr w:rsidR="00691647" w14:paraId="69DEE014" w14:textId="77777777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A7548" w14:textId="77777777" w:rsidR="00691647" w:rsidRDefault="006916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1DA7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1BC868FC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Key Skills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52CD" w14:textId="77777777" w:rsidR="00691647" w:rsidRDefault="002C353C">
            <w:pPr>
              <w:numPr>
                <w:ilvl w:val="0"/>
                <w:numId w:val="19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color w:val="70AD47"/>
                <w:sz w:val="15"/>
              </w:rPr>
              <w:t xml:space="preserve">Compare two different styles of printing </w:t>
            </w:r>
            <w:r>
              <w:rPr>
                <w:rFonts w:ascii="Arial" w:eastAsia="Arial" w:hAnsi="Arial" w:cs="Arial"/>
                <w:color w:val="7030A0"/>
                <w:sz w:val="15"/>
              </w:rPr>
              <w:t xml:space="preserve">and use these to inform own work, explaining choices. 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5A2578B5" w14:textId="77777777" w:rsidR="00691647" w:rsidRDefault="002C353C">
            <w:pPr>
              <w:numPr>
                <w:ilvl w:val="0"/>
                <w:numId w:val="19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Create detailed images from a stimulus, using close observation  </w:t>
            </w:r>
          </w:p>
          <w:p w14:paraId="6A94A9DE" w14:textId="77777777" w:rsidR="00691647" w:rsidRDefault="002C353C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F0"/>
                <w:sz w:val="15"/>
              </w:rPr>
              <w:t>Choose colours and use understanding of symmetry and correspondence, as well as consideration</w:t>
            </w:r>
            <w:r>
              <w:rPr>
                <w:rFonts w:ascii="Arial" w:eastAsia="Arial" w:hAnsi="Arial" w:cs="Arial"/>
                <w:color w:val="00B0F0"/>
                <w:sz w:val="15"/>
              </w:rPr>
              <w:t xml:space="preserve"> of the properties of the materials being used, to create a full image using the transfer of a painted image.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59BFD" w14:textId="77777777" w:rsidR="00691647" w:rsidRDefault="002C353C">
            <w:pPr>
              <w:spacing w:after="176"/>
              <w:ind w:left="108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● </w:t>
            </w:r>
          </w:p>
          <w:p w14:paraId="5D7E19CA" w14:textId="77777777" w:rsidR="00691647" w:rsidRDefault="002C353C">
            <w:pPr>
              <w:spacing w:after="349"/>
              <w:ind w:left="108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● </w:t>
            </w:r>
          </w:p>
          <w:p w14:paraId="49B05544" w14:textId="77777777" w:rsidR="00691647" w:rsidRDefault="002C353C">
            <w:pPr>
              <w:spacing w:after="174"/>
              <w:ind w:left="108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● </w:t>
            </w:r>
          </w:p>
          <w:p w14:paraId="0CC3E75A" w14:textId="77777777" w:rsidR="00691647" w:rsidRDefault="002C353C">
            <w:pPr>
              <w:spacing w:after="176"/>
              <w:ind w:left="108"/>
            </w:pPr>
            <w:r>
              <w:rPr>
                <w:rFonts w:ascii="Arial" w:eastAsia="Arial" w:hAnsi="Arial" w:cs="Arial"/>
                <w:color w:val="00B0F0"/>
                <w:sz w:val="15"/>
              </w:rPr>
              <w:t xml:space="preserve">● </w:t>
            </w:r>
          </w:p>
          <w:p w14:paraId="528F0C69" w14:textId="77777777" w:rsidR="00691647" w:rsidRDefault="002C353C">
            <w:pPr>
              <w:spacing w:after="522"/>
              <w:ind w:left="108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● </w:t>
            </w:r>
          </w:p>
          <w:p w14:paraId="54DBF222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● 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4E1F7" w14:textId="77777777" w:rsidR="00691647" w:rsidRDefault="002C353C">
            <w:pPr>
              <w:spacing w:after="0" w:line="239" w:lineRule="auto"/>
            </w:pPr>
            <w:r>
              <w:rPr>
                <w:rFonts w:ascii="Arial" w:eastAsia="Arial" w:hAnsi="Arial" w:cs="Arial"/>
                <w:color w:val="7030A0"/>
                <w:sz w:val="15"/>
              </w:rPr>
              <w:t>Use an image to sketch the human form in different, still positions considering body proportions.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 </w:t>
            </w:r>
          </w:p>
          <w:p w14:paraId="2BBD6B84" w14:textId="77777777" w:rsidR="00691647" w:rsidRDefault="002C353C">
            <w:pPr>
              <w:spacing w:after="0" w:line="239" w:lineRule="auto"/>
            </w:pPr>
            <w:r>
              <w:rPr>
                <w:rFonts w:ascii="Arial" w:eastAsia="Arial" w:hAnsi="Arial" w:cs="Arial"/>
                <w:color w:val="00B0F0"/>
                <w:sz w:val="15"/>
              </w:rPr>
              <w:t>Explore and use different materials and ways of working with them as part of the progression from initial ideas to a 3D body sculpture.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 </w:t>
            </w:r>
          </w:p>
          <w:p w14:paraId="1CD275EE" w14:textId="77777777" w:rsidR="00691647" w:rsidRDefault="002C353C">
            <w:pPr>
              <w:spacing w:after="2" w:line="235" w:lineRule="auto"/>
            </w:pPr>
            <w:r>
              <w:rPr>
                <w:rFonts w:ascii="Arial" w:eastAsia="Arial" w:hAnsi="Arial" w:cs="Arial"/>
                <w:color w:val="0070C0"/>
                <w:sz w:val="15"/>
              </w:rPr>
              <w:t>Experiment more wide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ly with clay </w:t>
            </w:r>
            <w:r>
              <w:rPr>
                <w:rFonts w:ascii="Arial" w:eastAsia="Arial" w:hAnsi="Arial" w:cs="Arial"/>
                <w:color w:val="00B0F0"/>
                <w:sz w:val="15"/>
              </w:rPr>
              <w:t xml:space="preserve">(manipulating, rolling, cutting, </w:t>
            </w:r>
            <w:proofErr w:type="gramStart"/>
            <w:r>
              <w:rPr>
                <w:rFonts w:ascii="Arial" w:eastAsia="Arial" w:hAnsi="Arial" w:cs="Arial"/>
                <w:color w:val="00B0F0"/>
                <w:sz w:val="15"/>
              </w:rPr>
              <w:t>shaping</w:t>
            </w:r>
            <w:proofErr w:type="gramEnd"/>
            <w:r>
              <w:rPr>
                <w:rFonts w:ascii="Arial" w:eastAsia="Arial" w:hAnsi="Arial" w:cs="Arial"/>
                <w:color w:val="00B0F0"/>
                <w:sz w:val="15"/>
              </w:rPr>
              <w:t xml:space="preserve"> and measuring)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 </w:t>
            </w:r>
          </w:p>
          <w:p w14:paraId="5102F02B" w14:textId="77777777" w:rsidR="00691647" w:rsidRDefault="002C353C">
            <w:pPr>
              <w:spacing w:after="0" w:line="239" w:lineRule="auto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Develop an understanding of the differences between 2D and 3D art forms and reflect on their relevance. </w:t>
            </w:r>
            <w:r>
              <w:rPr>
                <w:rFonts w:ascii="Arial" w:eastAsia="Arial" w:hAnsi="Arial" w:cs="Arial"/>
                <w:color w:val="00B0F0"/>
                <w:sz w:val="15"/>
              </w:rPr>
              <w:t xml:space="preserve"> </w:t>
            </w:r>
          </w:p>
          <w:p w14:paraId="78C4911C" w14:textId="77777777" w:rsidR="00691647" w:rsidRDefault="002C353C">
            <w:pPr>
              <w:spacing w:after="0" w:line="239" w:lineRule="auto"/>
              <w:ind w:right="58"/>
            </w:pPr>
            <w:r>
              <w:rPr>
                <w:rFonts w:ascii="Arial" w:eastAsia="Arial" w:hAnsi="Arial" w:cs="Arial"/>
                <w:color w:val="0070C0"/>
                <w:sz w:val="15"/>
              </w:rPr>
              <w:t>Express views on existing sculptures and justifying views, understanding the imp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ortance and significance of a sculpture’s setting (for example, sculpture in Abney Park Cemetery).  </w:t>
            </w:r>
          </w:p>
          <w:p w14:paraId="27FFEA2A" w14:textId="77777777" w:rsidR="00691647" w:rsidRDefault="002C353C">
            <w:pPr>
              <w:spacing w:after="0"/>
              <w:ind w:right="65"/>
            </w:pPr>
            <w:r>
              <w:rPr>
                <w:rFonts w:ascii="Arial" w:eastAsia="Arial" w:hAnsi="Arial" w:cs="Arial"/>
                <w:color w:val="00B050"/>
                <w:sz w:val="15"/>
              </w:rPr>
              <w:t>Use questions to interpret art: sculpture and surrounding environment - how does it fit in/stand out?  where is it located?  why there? what message does i</w:t>
            </w:r>
            <w:r>
              <w:rPr>
                <w:rFonts w:ascii="Arial" w:eastAsia="Arial" w:hAnsi="Arial" w:cs="Arial"/>
                <w:color w:val="00B050"/>
                <w:sz w:val="15"/>
              </w:rPr>
              <w:t>t convey?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72500" w14:textId="77777777" w:rsidR="00691647" w:rsidRDefault="002C353C">
            <w:pPr>
              <w:spacing w:after="176"/>
              <w:ind w:left="199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● </w:t>
            </w:r>
          </w:p>
          <w:p w14:paraId="35E33F60" w14:textId="77777777" w:rsidR="00691647" w:rsidRDefault="002C353C">
            <w:pPr>
              <w:spacing w:after="176"/>
              <w:ind w:left="199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● </w:t>
            </w:r>
          </w:p>
          <w:p w14:paraId="6A031F90" w14:textId="77777777" w:rsidR="00691647" w:rsidRDefault="002C353C">
            <w:pPr>
              <w:spacing w:after="174"/>
              <w:ind w:left="199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● </w:t>
            </w:r>
          </w:p>
          <w:p w14:paraId="14DEC16A" w14:textId="77777777" w:rsidR="00691647" w:rsidRDefault="002C353C">
            <w:pPr>
              <w:spacing w:after="349"/>
              <w:ind w:left="199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● </w:t>
            </w:r>
          </w:p>
          <w:p w14:paraId="40AEBAC7" w14:textId="77777777" w:rsidR="00691647" w:rsidRDefault="002C353C">
            <w:pPr>
              <w:spacing w:after="176"/>
              <w:ind w:left="199"/>
            </w:pPr>
            <w:r>
              <w:rPr>
                <w:rFonts w:ascii="Arial" w:eastAsia="Arial" w:hAnsi="Arial" w:cs="Arial"/>
                <w:color w:val="00B0F0"/>
                <w:sz w:val="15"/>
              </w:rPr>
              <w:t xml:space="preserve">● </w:t>
            </w:r>
          </w:p>
          <w:p w14:paraId="0A4031C6" w14:textId="77777777" w:rsidR="00691647" w:rsidRDefault="002C353C">
            <w:pPr>
              <w:spacing w:after="0"/>
              <w:ind w:left="199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● </w:t>
            </w:r>
          </w:p>
        </w:tc>
        <w:tc>
          <w:tcPr>
            <w:tcW w:w="4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2255C" w14:textId="77777777" w:rsidR="00691647" w:rsidRDefault="002C353C">
            <w:pPr>
              <w:spacing w:after="0" w:line="239" w:lineRule="auto"/>
              <w:ind w:left="180" w:right="20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Make observational drawings and sketches of the London Skyline </w:t>
            </w:r>
          </w:p>
          <w:p w14:paraId="42202F9C" w14:textId="77777777" w:rsidR="00691647" w:rsidRDefault="002C353C">
            <w:pPr>
              <w:spacing w:after="0" w:line="239" w:lineRule="auto"/>
              <w:ind w:left="180" w:right="18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Discuss and evaluate and compare different artists’ representations of skyline and refer these to their own work. . </w:t>
            </w:r>
            <w:r>
              <w:rPr>
                <w:rFonts w:ascii="Arial" w:eastAsia="Arial" w:hAnsi="Arial" w:cs="Arial"/>
                <w:color w:val="7030A0"/>
                <w:sz w:val="15"/>
              </w:rPr>
              <w:t>Experiment with the use of different media to gather and research samples from which to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 inform own sketches.</w:t>
            </w:r>
            <w:r>
              <w:rPr>
                <w:rFonts w:ascii="Arial" w:eastAsia="Arial" w:hAnsi="Arial" w:cs="Arial"/>
                <w:color w:val="7030A0"/>
                <w:sz w:val="15"/>
              </w:rPr>
              <w:t xml:space="preserve"> </w:t>
            </w:r>
          </w:p>
          <w:p w14:paraId="67CF50CE" w14:textId="77777777" w:rsidR="00691647" w:rsidRDefault="002C353C">
            <w:pPr>
              <w:spacing w:after="0" w:line="239" w:lineRule="auto"/>
              <w:ind w:left="180"/>
            </w:pPr>
            <w:r>
              <w:rPr>
                <w:rFonts w:ascii="Arial" w:eastAsia="Arial" w:hAnsi="Arial" w:cs="Arial"/>
                <w:color w:val="00B0F0"/>
                <w:sz w:val="15"/>
              </w:rPr>
              <w:t>Practise sketching</w:t>
            </w:r>
            <w:r>
              <w:rPr>
                <w:rFonts w:ascii="Arial" w:eastAsia="Arial" w:hAnsi="Arial" w:cs="Arial"/>
                <w:color w:val="7030A0"/>
                <w:sz w:val="15"/>
              </w:rPr>
              <w:t xml:space="preserve"> by using a </w:t>
            </w:r>
            <w:r>
              <w:rPr>
                <w:rFonts w:ascii="Arial" w:eastAsia="Arial" w:hAnsi="Arial" w:cs="Arial"/>
                <w:color w:val="7030A0"/>
                <w:sz w:val="15"/>
              </w:rPr>
              <w:t xml:space="preserve">wide range of marks with varied angle, speed, </w:t>
            </w:r>
            <w:proofErr w:type="gramStart"/>
            <w:r>
              <w:rPr>
                <w:rFonts w:ascii="Arial" w:eastAsia="Arial" w:hAnsi="Arial" w:cs="Arial"/>
                <w:color w:val="7030A0"/>
                <w:sz w:val="15"/>
              </w:rPr>
              <w:t>pressure</w:t>
            </w:r>
            <w:proofErr w:type="gramEnd"/>
            <w:r>
              <w:rPr>
                <w:rFonts w:ascii="Arial" w:eastAsia="Arial" w:hAnsi="Arial" w:cs="Arial"/>
                <w:color w:val="7030A0"/>
                <w:sz w:val="15"/>
              </w:rPr>
              <w:t xml:space="preserve"> and sharpness to show tone, shape, pattern and texture.  Shading? </w:t>
            </w:r>
          </w:p>
          <w:p w14:paraId="175BE693" w14:textId="77777777" w:rsidR="00691647" w:rsidRDefault="002C353C">
            <w:pPr>
              <w:spacing w:after="0" w:line="239" w:lineRule="auto"/>
              <w:ind w:left="180" w:right="260"/>
            </w:pPr>
            <w:r>
              <w:rPr>
                <w:rFonts w:ascii="Arial" w:eastAsia="Arial" w:hAnsi="Arial" w:cs="Arial"/>
                <w:color w:val="00B0F0"/>
                <w:sz w:val="15"/>
              </w:rPr>
              <w:t xml:space="preserve">Drawn a skyline in proportion, focused on size, depth, use of foreground, </w:t>
            </w:r>
            <w:proofErr w:type="gramStart"/>
            <w:r>
              <w:rPr>
                <w:rFonts w:ascii="Arial" w:eastAsia="Arial" w:hAnsi="Arial" w:cs="Arial"/>
                <w:color w:val="00B0F0"/>
                <w:sz w:val="15"/>
              </w:rPr>
              <w:t>background</w:t>
            </w:r>
            <w:proofErr w:type="gramEnd"/>
            <w:r>
              <w:rPr>
                <w:rFonts w:ascii="Arial" w:eastAsia="Arial" w:hAnsi="Arial" w:cs="Arial"/>
                <w:color w:val="00B0F0"/>
                <w:sz w:val="15"/>
              </w:rPr>
              <w:t xml:space="preserve"> and middle section of paper. </w:t>
            </w:r>
            <w:r>
              <w:rPr>
                <w:rFonts w:ascii="Arial" w:eastAsia="Arial" w:hAnsi="Arial" w:cs="Arial"/>
                <w:color w:val="0070C0"/>
                <w:sz w:val="15"/>
              </w:rPr>
              <w:t>Develop and refine i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mages and aspects of  a piece of work through a process of ongoing review.  </w:t>
            </w:r>
          </w:p>
          <w:p w14:paraId="3BA952EB" w14:textId="77777777" w:rsidR="00691647" w:rsidRDefault="002C353C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691647" w14:paraId="20538AEB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74FE2" w14:textId="77777777" w:rsidR="00691647" w:rsidRDefault="00691647"/>
        </w:tc>
        <w:tc>
          <w:tcPr>
            <w:tcW w:w="4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06B2B" w14:textId="77777777" w:rsidR="00691647" w:rsidRDefault="00691647"/>
        </w:tc>
        <w:tc>
          <w:tcPr>
            <w:tcW w:w="4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AC10D7" w14:textId="77777777" w:rsidR="00691647" w:rsidRDefault="002C353C">
            <w:pPr>
              <w:spacing w:after="0"/>
              <w:ind w:left="116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School Context </w:t>
            </w:r>
          </w:p>
        </w:tc>
        <w:tc>
          <w:tcPr>
            <w:tcW w:w="4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EAEC4" w14:textId="77777777" w:rsidR="00691647" w:rsidRDefault="00691647"/>
        </w:tc>
      </w:tr>
      <w:tr w:rsidR="00691647" w14:paraId="64EC5E90" w14:textId="77777777">
        <w:trPr>
          <w:trHeight w:val="8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51AA2" w14:textId="77777777" w:rsidR="00691647" w:rsidRDefault="00691647"/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B9AB6" w14:textId="77777777" w:rsidR="00691647" w:rsidRDefault="002C353C">
            <w:pPr>
              <w:spacing w:after="0" w:line="267" w:lineRule="auto"/>
              <w:ind w:left="317"/>
              <w:jc w:val="center"/>
            </w:pPr>
            <w:r>
              <w:rPr>
                <w:sz w:val="20"/>
              </w:rPr>
              <w:t>●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5"/>
              </w:rPr>
              <w:t xml:space="preserve">Children identify examples of printing in local area (street art / shop signs - e.g. chalk </w:t>
            </w:r>
          </w:p>
          <w:p w14:paraId="69CAF422" w14:textId="77777777" w:rsidR="00691647" w:rsidRDefault="002C353C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15"/>
              </w:rPr>
              <w:t xml:space="preserve">boards / adverts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A04A926" w14:textId="77777777" w:rsidR="00691647" w:rsidRDefault="002C353C">
            <w:pPr>
              <w:spacing w:after="3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0FD9E6C2" w14:textId="77777777" w:rsidR="00691647" w:rsidRDefault="002C353C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35764CAF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WW2 History Topic Link </w:t>
            </w:r>
          </w:p>
          <w:p w14:paraId="1668B5DC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Visit local memorials and use those in the wider locality to develop knowledge of significant artists and works. 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A157C0F" w14:textId="77777777" w:rsidR="00691647" w:rsidRDefault="002C353C">
            <w:pPr>
              <w:spacing w:after="3"/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35451BB3" w14:textId="77777777" w:rsidR="00691647" w:rsidRDefault="002C353C">
            <w:pPr>
              <w:spacing w:after="349"/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  <w:p w14:paraId="37446A1C" w14:textId="77777777" w:rsidR="00691647" w:rsidRDefault="002C353C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</w:tc>
        <w:tc>
          <w:tcPr>
            <w:tcW w:w="45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A783F8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Geography – UK topic link - our city / our skyline </w:t>
            </w:r>
          </w:p>
          <w:p w14:paraId="737EAC17" w14:textId="77777777" w:rsidR="00691647" w:rsidRDefault="002C353C">
            <w:pPr>
              <w:spacing w:after="0" w:line="250" w:lineRule="auto"/>
              <w:ind w:right="50"/>
            </w:pPr>
            <w:r>
              <w:rPr>
                <w:rFonts w:ascii="Arial" w:eastAsia="Arial" w:hAnsi="Arial" w:cs="Arial"/>
                <w:sz w:val="15"/>
              </w:rPr>
              <w:t>History – WWII topic link - The Blitz on the city of London - St Paul’s Cathedra</w:t>
            </w:r>
            <w:r>
              <w:rPr>
                <w:rFonts w:ascii="Arial" w:eastAsia="Arial" w:hAnsi="Arial" w:cs="Arial"/>
                <w:sz w:val="15"/>
              </w:rPr>
              <w:t xml:space="preserve">l trip / iconic landmark - skyline / also heritage project link - London artist </w:t>
            </w:r>
          </w:p>
          <w:p w14:paraId="5D9CD6E1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PSHE link - Stephen Wiltshire has autism </w:t>
            </w:r>
          </w:p>
        </w:tc>
      </w:tr>
      <w:tr w:rsidR="00691647" w14:paraId="3020792B" w14:textId="77777777">
        <w:trPr>
          <w:trHeight w:val="180"/>
        </w:trPr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9892" w14:textId="77777777" w:rsidR="00691647" w:rsidRDefault="00691647"/>
        </w:tc>
        <w:tc>
          <w:tcPr>
            <w:tcW w:w="3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0635" w14:textId="77777777" w:rsidR="00691647" w:rsidRDefault="00691647"/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91120C" w14:textId="77777777" w:rsidR="00691647" w:rsidRDefault="00691647"/>
        </w:tc>
        <w:tc>
          <w:tcPr>
            <w:tcW w:w="4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6E1453" w14:textId="77777777" w:rsidR="00691647" w:rsidRDefault="00691647"/>
        </w:tc>
        <w:tc>
          <w:tcPr>
            <w:tcW w:w="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0E9650" w14:textId="77777777" w:rsidR="00691647" w:rsidRDefault="002C353C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92C96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Make use of our roof garden for other purposes - view skyline </w:t>
            </w:r>
          </w:p>
        </w:tc>
      </w:tr>
    </w:tbl>
    <w:p w14:paraId="68D53811" w14:textId="77777777" w:rsidR="00691647" w:rsidRDefault="002C353C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5744" w:type="dxa"/>
        <w:tblInd w:w="-739" w:type="dxa"/>
        <w:tblCellMar>
          <w:top w:w="3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2837"/>
        <w:gridCol w:w="1277"/>
        <w:gridCol w:w="3543"/>
        <w:gridCol w:w="4515"/>
        <w:gridCol w:w="3572"/>
      </w:tblGrid>
      <w:tr w:rsidR="00691647" w14:paraId="34929732" w14:textId="77777777">
        <w:trPr>
          <w:trHeight w:val="192"/>
        </w:trPr>
        <w:tc>
          <w:tcPr>
            <w:tcW w:w="12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4CF06" w14:textId="77777777" w:rsidR="00691647" w:rsidRDefault="002C353C">
            <w:pPr>
              <w:spacing w:after="0"/>
              <w:ind w:left="353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Year 4 </w:t>
            </w:r>
          </w:p>
        </w:tc>
        <w:tc>
          <w:tcPr>
            <w:tcW w:w="3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6F3C5" w14:textId="77777777" w:rsidR="00691647" w:rsidRDefault="00691647"/>
        </w:tc>
      </w:tr>
      <w:tr w:rsidR="00691647" w14:paraId="01FA8872" w14:textId="77777777">
        <w:trPr>
          <w:trHeight w:val="182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2FB4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KS2 Art Curriculum End Points (NC) </w:t>
            </w:r>
          </w:p>
          <w:p w14:paraId="1F9604BA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5940229E" w14:textId="77777777" w:rsidR="00691647" w:rsidRDefault="002C353C">
            <w:pPr>
              <w:spacing w:after="200" w:line="274" w:lineRule="auto"/>
              <w:ind w:left="2" w:right="3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Has learnt to develop their techniques, including their control and their use of materials, with creativity, </w:t>
            </w:r>
            <w:proofErr w:type="gramStart"/>
            <w:r>
              <w:rPr>
                <w:rFonts w:ascii="Arial" w:eastAsia="Arial" w:hAnsi="Arial" w:cs="Arial"/>
                <w:color w:val="0070C0"/>
                <w:sz w:val="15"/>
              </w:rPr>
              <w:lastRenderedPageBreak/>
              <w:t>experimentation</w:t>
            </w:r>
            <w:proofErr w:type="gramEnd"/>
            <w:r>
              <w:rPr>
                <w:rFonts w:ascii="Arial" w:eastAsia="Arial" w:hAnsi="Arial" w:cs="Arial"/>
                <w:color w:val="0070C0"/>
                <w:sz w:val="15"/>
              </w:rPr>
              <w:t xml:space="preserve"> and an increasing awareness of different kinds of art, craft and design.  </w:t>
            </w:r>
          </w:p>
          <w:p w14:paraId="0C7CF971" w14:textId="77777777" w:rsidR="00691647" w:rsidRDefault="002C353C">
            <w:pPr>
              <w:spacing w:after="199" w:line="275" w:lineRule="auto"/>
              <w:ind w:left="2" w:right="5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Is able to record </w:t>
            </w:r>
            <w:r>
              <w:rPr>
                <w:rFonts w:ascii="Arial" w:eastAsia="Arial" w:hAnsi="Arial" w:cs="Arial"/>
                <w:color w:val="7030A0"/>
                <w:sz w:val="15"/>
              </w:rPr>
              <w:t xml:space="preserve">observations and use them to review and revisit ideas through the use of sketchbooks. </w:t>
            </w:r>
          </w:p>
          <w:p w14:paraId="317A2910" w14:textId="77777777" w:rsidR="00691647" w:rsidRDefault="002C353C">
            <w:pPr>
              <w:spacing w:after="200" w:line="274" w:lineRule="auto"/>
              <w:ind w:left="2"/>
            </w:pPr>
            <w:r>
              <w:rPr>
                <w:rFonts w:ascii="Arial" w:eastAsia="Arial" w:hAnsi="Arial" w:cs="Arial"/>
                <w:color w:val="00B0F0"/>
                <w:sz w:val="15"/>
              </w:rPr>
              <w:t xml:space="preserve">Demonstrates improved mastery of art and design techniques, including drawing, </w:t>
            </w:r>
            <w:proofErr w:type="gramStart"/>
            <w:r>
              <w:rPr>
                <w:rFonts w:ascii="Arial" w:eastAsia="Arial" w:hAnsi="Arial" w:cs="Arial"/>
                <w:color w:val="00B0F0"/>
                <w:sz w:val="15"/>
              </w:rPr>
              <w:t>painting</w:t>
            </w:r>
            <w:proofErr w:type="gramEnd"/>
            <w:r>
              <w:rPr>
                <w:rFonts w:ascii="Arial" w:eastAsia="Arial" w:hAnsi="Arial" w:cs="Arial"/>
                <w:color w:val="00B0F0"/>
                <w:sz w:val="15"/>
              </w:rPr>
              <w:t xml:space="preserve"> and sculpture with a range of materials (for example, pencil, charcoal, paint, cl</w:t>
            </w:r>
            <w:r>
              <w:rPr>
                <w:rFonts w:ascii="Arial" w:eastAsia="Arial" w:hAnsi="Arial" w:cs="Arial"/>
                <w:color w:val="00B0F0"/>
                <w:sz w:val="15"/>
              </w:rPr>
              <w:t xml:space="preserve">ay).     </w:t>
            </w:r>
          </w:p>
          <w:p w14:paraId="36860974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Demonstrates knowledge of great artists, </w:t>
            </w:r>
            <w:proofErr w:type="gramStart"/>
            <w:r>
              <w:rPr>
                <w:rFonts w:ascii="Arial" w:eastAsia="Arial" w:hAnsi="Arial" w:cs="Arial"/>
                <w:color w:val="00B050"/>
                <w:sz w:val="15"/>
              </w:rPr>
              <w:t>architects</w:t>
            </w:r>
            <w:proofErr w:type="gramEnd"/>
            <w:r>
              <w:rPr>
                <w:rFonts w:ascii="Arial" w:eastAsia="Arial" w:hAnsi="Arial" w:cs="Arial"/>
                <w:color w:val="00B050"/>
                <w:sz w:val="15"/>
              </w:rPr>
              <w:t xml:space="preserve"> and designers in history.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7B49" w14:textId="77777777" w:rsidR="00691647" w:rsidRDefault="002C353C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sz w:val="15"/>
              </w:rPr>
              <w:lastRenderedPageBreak/>
              <w:t xml:space="preserve">Term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78AF" w14:textId="77777777" w:rsidR="00691647" w:rsidRDefault="002C353C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Autumn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B143" w14:textId="77777777" w:rsidR="00691647" w:rsidRDefault="002C353C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Spring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092B" w14:textId="77777777" w:rsidR="00691647" w:rsidRDefault="002C353C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Summer </w:t>
            </w:r>
          </w:p>
        </w:tc>
      </w:tr>
      <w:tr w:rsidR="00691647" w14:paraId="0DEEE8A1" w14:textId="7777777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13E62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D539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Half Term Coverage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4ACF35" w14:textId="77777777" w:rsidR="00691647" w:rsidRDefault="002C353C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Autumn 2 Week 5 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FBFED8" w14:textId="77777777" w:rsidR="00691647" w:rsidRDefault="002C353C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Spring 1 Week 6 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6C6F19" w14:textId="77777777" w:rsidR="00691647" w:rsidRDefault="002C353C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 Summer 1 Week 5 </w:t>
            </w:r>
          </w:p>
        </w:tc>
      </w:tr>
      <w:tr w:rsidR="00691647" w14:paraId="14A5A327" w14:textId="77777777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F1419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92D1FB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Topic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E6E4A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Painting (Les Fauves; Mood and the use of colour and technique for effect.) 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9DA23" w14:textId="77777777" w:rsidR="00691647" w:rsidRDefault="002C353C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Drawing (Architecture; Home and Building Design) 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22E9C" w14:textId="77777777" w:rsidR="00691647" w:rsidRDefault="002C353C">
            <w:pPr>
              <w:spacing w:after="11"/>
              <w:ind w:right="3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Sculpture (Living Form: Still; Stylised - Viking </w:t>
            </w:r>
          </w:p>
          <w:p w14:paraId="21E2CB80" w14:textId="77777777" w:rsidR="00691647" w:rsidRDefault="002C353C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Figureheads) </w:t>
            </w:r>
          </w:p>
        </w:tc>
      </w:tr>
      <w:tr w:rsidR="00691647" w14:paraId="3145239B" w14:textId="77777777">
        <w:trPr>
          <w:trHeight w:val="3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0C4BE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81FE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68DFC65C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Key Knowledge </w:t>
            </w:r>
          </w:p>
          <w:p w14:paraId="6BC9B67F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28BD" w14:textId="77777777" w:rsidR="00691647" w:rsidRDefault="002C353C">
            <w:pPr>
              <w:numPr>
                <w:ilvl w:val="0"/>
                <w:numId w:val="20"/>
              </w:numPr>
              <w:spacing w:after="83" w:line="251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Henri Matisse was a French modern artist, known for both his use of colour and his fluid and original style of painting </w:t>
            </w:r>
          </w:p>
          <w:p w14:paraId="0E06A538" w14:textId="77777777" w:rsidR="00691647" w:rsidRDefault="002C353C">
            <w:pPr>
              <w:numPr>
                <w:ilvl w:val="0"/>
                <w:numId w:val="20"/>
              </w:numPr>
              <w:spacing w:after="108" w:line="251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5"/>
              </w:rPr>
              <w:t xml:space="preserve">To understand the terms and techniques associated with compositional understanding and application. </w:t>
            </w:r>
          </w:p>
          <w:p w14:paraId="2FFCFE8E" w14:textId="77777777" w:rsidR="00691647" w:rsidRDefault="002C353C">
            <w:pPr>
              <w:numPr>
                <w:ilvl w:val="0"/>
                <w:numId w:val="20"/>
              </w:numPr>
              <w:spacing w:after="3" w:line="253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5"/>
              </w:rPr>
              <w:t>‘Les fauves’ means ‘wild beasts’ a</w:t>
            </w:r>
            <w:r>
              <w:rPr>
                <w:rFonts w:ascii="Arial" w:eastAsia="Arial" w:hAnsi="Arial" w:cs="Arial"/>
                <w:color w:val="00B050"/>
                <w:sz w:val="15"/>
              </w:rPr>
              <w:t xml:space="preserve">nd the term was associated with a group of artists, including Matisse, who were considered </w:t>
            </w:r>
          </w:p>
          <w:p w14:paraId="17BE63AE" w14:textId="77777777" w:rsidR="00691647" w:rsidRDefault="002C353C">
            <w:pPr>
              <w:spacing w:after="76"/>
              <w:ind w:right="129"/>
              <w:jc w:val="right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‘wild’ and revolutionary in their style of art.   </w:t>
            </w:r>
          </w:p>
          <w:p w14:paraId="7E02D8BB" w14:textId="77777777" w:rsidR="00691647" w:rsidRDefault="002C353C">
            <w:pPr>
              <w:numPr>
                <w:ilvl w:val="0"/>
                <w:numId w:val="20"/>
              </w:numPr>
              <w:spacing w:after="69" w:line="270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Artwork in this style at the time was part of an artistic era or movement known as ‘Fauvism’. </w:t>
            </w:r>
          </w:p>
          <w:p w14:paraId="4E418BEC" w14:textId="77777777" w:rsidR="00691647" w:rsidRDefault="002C353C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70C0"/>
                <w:sz w:val="15"/>
              </w:rPr>
              <w:t>Colour theory is p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ractical guidance to colour mixing and the effects of a specific colour combination and that this can be applied to creating artwork to create a specific effect. 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BEAA" w14:textId="77777777" w:rsidR="00691647" w:rsidRDefault="002C353C">
            <w:pPr>
              <w:numPr>
                <w:ilvl w:val="0"/>
                <w:numId w:val="21"/>
              </w:numPr>
              <w:spacing w:after="0" w:line="240" w:lineRule="auto"/>
              <w:ind w:right="5" w:hanging="360"/>
            </w:pPr>
            <w:r>
              <w:rPr>
                <w:rFonts w:ascii="Arial" w:eastAsia="Arial" w:hAnsi="Arial" w:cs="Arial"/>
                <w:color w:val="00B0F0"/>
                <w:sz w:val="15"/>
              </w:rPr>
              <w:t>The local area has a range of different architectural influences that are indicative of their era (William Patten/Church Street School, Victorian Features – red brick, tall etc, Victorian and Edwardian housing, water tower – gothic influence, Abney Park ho</w:t>
            </w:r>
            <w:r>
              <w:rPr>
                <w:rFonts w:ascii="Arial" w:eastAsia="Arial" w:hAnsi="Arial" w:cs="Arial"/>
                <w:color w:val="00B0F0"/>
                <w:sz w:val="15"/>
              </w:rPr>
              <w:t xml:space="preserve">use, classical influence).  </w:t>
            </w:r>
          </w:p>
          <w:p w14:paraId="2F1C691C" w14:textId="77777777" w:rsidR="00691647" w:rsidRDefault="002C353C">
            <w:pPr>
              <w:numPr>
                <w:ilvl w:val="0"/>
                <w:numId w:val="21"/>
              </w:numPr>
              <w:spacing w:after="0" w:line="242" w:lineRule="auto"/>
              <w:ind w:right="5" w:hanging="360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Drawing leads to a range of careers and engineering, designing and architecture require the use of representations of buildings 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6FF9197B" w14:textId="77777777" w:rsidR="00691647" w:rsidRDefault="002C353C">
            <w:pPr>
              <w:numPr>
                <w:ilvl w:val="0"/>
                <w:numId w:val="21"/>
              </w:numPr>
              <w:spacing w:after="0" w:line="240" w:lineRule="auto"/>
              <w:ind w:right="5" w:hanging="360"/>
            </w:pPr>
            <w:r>
              <w:rPr>
                <w:rFonts w:ascii="Arial" w:eastAsia="Arial" w:hAnsi="Arial" w:cs="Arial"/>
                <w:color w:val="00B050"/>
                <w:sz w:val="15"/>
              </w:rPr>
              <w:t>Sir Gilbert Scott, was a prolific English Gothic revival architect, chiefly associated with the design, building and renovatio</w:t>
            </w:r>
            <w:r>
              <w:rPr>
                <w:rFonts w:ascii="Arial" w:eastAsia="Arial" w:hAnsi="Arial" w:cs="Arial"/>
                <w:color w:val="00B050"/>
                <w:sz w:val="15"/>
              </w:rPr>
              <w:t xml:space="preserve">n of churches and cathedrals (over 800 buildings were designed or altered by </w:t>
            </w:r>
            <w:proofErr w:type="gramStart"/>
            <w:r>
              <w:rPr>
                <w:rFonts w:ascii="Arial" w:eastAsia="Arial" w:hAnsi="Arial" w:cs="Arial"/>
                <w:color w:val="00B050"/>
                <w:sz w:val="15"/>
              </w:rPr>
              <w:t>him</w:t>
            </w:r>
            <w:proofErr w:type="gramEnd"/>
            <w:r>
              <w:rPr>
                <w:rFonts w:ascii="Arial" w:eastAsia="Arial" w:hAnsi="Arial" w:cs="Arial"/>
                <w:color w:val="00B050"/>
                <w:sz w:val="15"/>
              </w:rPr>
              <w:t xml:space="preserve"> and he designed St Mary’s New Church, as well as St Pancras Renaissance hotel).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42537A5F" w14:textId="77777777" w:rsidR="00691647" w:rsidRDefault="002C353C">
            <w:pPr>
              <w:numPr>
                <w:ilvl w:val="0"/>
                <w:numId w:val="21"/>
              </w:numPr>
              <w:spacing w:after="0" w:line="240" w:lineRule="auto"/>
              <w:ind w:right="5" w:hanging="360"/>
            </w:pPr>
            <w:r>
              <w:rPr>
                <w:rFonts w:ascii="Arial" w:eastAsia="Arial" w:hAnsi="Arial" w:cs="Arial"/>
                <w:color w:val="0070C0"/>
                <w:sz w:val="15"/>
              </w:rPr>
              <w:t>An elevation drawing enables you to see the front or side of something, providing the change t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o see everything from other viewpoints. </w:t>
            </w:r>
          </w:p>
          <w:p w14:paraId="178A5D90" w14:textId="77777777" w:rsidR="00691647" w:rsidRDefault="002C353C">
            <w:pPr>
              <w:numPr>
                <w:ilvl w:val="0"/>
                <w:numId w:val="21"/>
              </w:numPr>
              <w:spacing w:after="0" w:line="242" w:lineRule="auto"/>
              <w:ind w:right="5" w:hanging="36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Art and design can be influenced by and representative of different cultures and eras (for example, Celtic and neoclassical design). </w:t>
            </w:r>
          </w:p>
          <w:p w14:paraId="323428FE" w14:textId="77777777" w:rsidR="00691647" w:rsidRDefault="002C353C">
            <w:pPr>
              <w:numPr>
                <w:ilvl w:val="0"/>
                <w:numId w:val="21"/>
              </w:numPr>
              <w:spacing w:after="0"/>
              <w:ind w:right="5" w:hanging="360"/>
            </w:pPr>
            <w:r>
              <w:rPr>
                <w:rFonts w:ascii="Arial" w:eastAsia="Arial" w:hAnsi="Arial" w:cs="Arial"/>
                <w:color w:val="7030A0"/>
                <w:sz w:val="15"/>
              </w:rPr>
              <w:t>Scale and elevation are used in interior and exterior building design, in additio</w:t>
            </w:r>
            <w:r>
              <w:rPr>
                <w:rFonts w:ascii="Arial" w:eastAsia="Arial" w:hAnsi="Arial" w:cs="Arial"/>
                <w:color w:val="7030A0"/>
                <w:sz w:val="15"/>
              </w:rPr>
              <w:t xml:space="preserve">n to overhead/floor plans. 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5D49" w14:textId="77777777" w:rsidR="00691647" w:rsidRDefault="002C353C">
            <w:pPr>
              <w:numPr>
                <w:ilvl w:val="0"/>
                <w:numId w:val="22"/>
              </w:numPr>
              <w:spacing w:after="0" w:line="240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A figurehead is an ornamental symbol or figure formerly placed on some prominent part of a ship, usually at the bow.  </w:t>
            </w:r>
          </w:p>
          <w:p w14:paraId="4CA87829" w14:textId="77777777" w:rsidR="00691647" w:rsidRDefault="002C353C">
            <w:pPr>
              <w:numPr>
                <w:ilvl w:val="0"/>
                <w:numId w:val="22"/>
              </w:numPr>
              <w:spacing w:after="0" w:line="260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A figurehead could be a religious symbol, a national emblem, or a figure symbolizing the ship’s name. </w:t>
            </w:r>
          </w:p>
          <w:p w14:paraId="76169109" w14:textId="77777777" w:rsidR="00691647" w:rsidRDefault="002C353C">
            <w:pPr>
              <w:numPr>
                <w:ilvl w:val="0"/>
                <w:numId w:val="22"/>
              </w:numPr>
              <w:spacing w:after="0" w:line="240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5"/>
              </w:rPr>
              <w:t>Viking</w:t>
            </w:r>
            <w:r>
              <w:rPr>
                <w:rFonts w:ascii="Arial" w:eastAsia="Arial" w:hAnsi="Arial" w:cs="Arial"/>
                <w:color w:val="00B050"/>
                <w:sz w:val="15"/>
              </w:rPr>
              <w:t xml:space="preserve"> longboat figureheads (often dragons and snakes were) were designed to provoke fear in the spirits of whichever land the Vikings were raiding. </w:t>
            </w:r>
          </w:p>
          <w:p w14:paraId="5AC705CC" w14:textId="77777777" w:rsidR="00691647" w:rsidRDefault="002C353C">
            <w:pPr>
              <w:numPr>
                <w:ilvl w:val="0"/>
                <w:numId w:val="22"/>
              </w:numPr>
              <w:spacing w:after="0" w:line="246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Viking figureheads were made of wood and were skilfully carved. </w:t>
            </w:r>
          </w:p>
          <w:p w14:paraId="203642F2" w14:textId="77777777" w:rsidR="00691647" w:rsidRDefault="002C353C">
            <w:pPr>
              <w:numPr>
                <w:ilvl w:val="0"/>
                <w:numId w:val="22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Viking figureheads were </w:t>
            </w:r>
            <w:proofErr w:type="gramStart"/>
            <w:r>
              <w:rPr>
                <w:rFonts w:ascii="Arial" w:eastAsia="Arial" w:hAnsi="Arial" w:cs="Arial"/>
                <w:color w:val="00B050"/>
                <w:sz w:val="15"/>
              </w:rPr>
              <w:t>stylised</w:t>
            </w:r>
            <w:proofErr w:type="gramEnd"/>
            <w:r>
              <w:rPr>
                <w:rFonts w:ascii="Arial" w:eastAsia="Arial" w:hAnsi="Arial" w:cs="Arial"/>
                <w:color w:val="00B050"/>
                <w:sz w:val="15"/>
              </w:rPr>
              <w:t xml:space="preserve"> and the subject was represented in a particular style to emphasise certain features and aspects.    </w:t>
            </w:r>
          </w:p>
          <w:p w14:paraId="5CB2FD9A" w14:textId="77777777" w:rsidR="00691647" w:rsidRDefault="002C353C">
            <w:pPr>
              <w:numPr>
                <w:ilvl w:val="0"/>
                <w:numId w:val="22"/>
              </w:numPr>
              <w:spacing w:after="2" w:line="237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A range of images and examples can be used to inform a new design, which can develop and be refined over time.  </w:t>
            </w:r>
          </w:p>
          <w:p w14:paraId="59B7E5EB" w14:textId="77777777" w:rsidR="00691647" w:rsidRDefault="002C353C">
            <w:pPr>
              <w:numPr>
                <w:ilvl w:val="0"/>
                <w:numId w:val="22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5"/>
              </w:rPr>
              <w:t>Calving f</w:t>
            </w:r>
            <w:r>
              <w:rPr>
                <w:rFonts w:ascii="Arial" w:eastAsia="Arial" w:hAnsi="Arial" w:cs="Arial"/>
                <w:color w:val="0070C0"/>
                <w:sz w:val="15"/>
              </w:rPr>
              <w:t>rom the clay, rather than sticking on to it, can achieve a stronger model, although slip can be used to join surfaces.</w:t>
            </w:r>
            <w:r>
              <w:rPr>
                <w:rFonts w:ascii="Arial" w:eastAsia="Arial" w:hAnsi="Arial" w:cs="Arial"/>
                <w:color w:val="00B0F0"/>
                <w:sz w:val="15"/>
              </w:rPr>
              <w:t xml:space="preserve"> *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 </w:t>
            </w:r>
          </w:p>
          <w:p w14:paraId="7EFC5490" w14:textId="77777777" w:rsidR="00691647" w:rsidRDefault="002C353C">
            <w:pPr>
              <w:numPr>
                <w:ilvl w:val="0"/>
                <w:numId w:val="2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F0"/>
                <w:sz w:val="15"/>
              </w:rPr>
              <w:t xml:space="preserve">Thinner pieces of clay are more susceptible to damage when the clay dries.  </w:t>
            </w:r>
          </w:p>
        </w:tc>
      </w:tr>
      <w:tr w:rsidR="00691647" w14:paraId="584812E0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3BE8F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5835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Cross </w:t>
            </w:r>
          </w:p>
          <w:p w14:paraId="02DE9E15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Curricular Links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4147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1CBB" w14:textId="77777777" w:rsidR="00691647" w:rsidRDefault="002C353C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15"/>
              </w:rPr>
              <w:t>History - Anglo-</w:t>
            </w:r>
            <w:r>
              <w:rPr>
                <w:rFonts w:ascii="Arial" w:eastAsia="Arial" w:hAnsi="Arial" w:cs="Arial"/>
                <w:sz w:val="15"/>
              </w:rPr>
              <w:t xml:space="preserve">Saxon settlements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1DE7" w14:textId="77777777" w:rsidR="00691647" w:rsidRDefault="002C353C">
            <w:pPr>
              <w:numPr>
                <w:ilvl w:val="0"/>
                <w:numId w:val="2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15"/>
              </w:rPr>
              <w:t xml:space="preserve">History: Vikings  </w:t>
            </w:r>
          </w:p>
          <w:p w14:paraId="00C31D4F" w14:textId="77777777" w:rsidR="00691647" w:rsidRDefault="002C353C">
            <w:pPr>
              <w:numPr>
                <w:ilvl w:val="0"/>
                <w:numId w:val="2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15"/>
              </w:rPr>
              <w:t xml:space="preserve">Science: Materials </w:t>
            </w:r>
          </w:p>
        </w:tc>
      </w:tr>
      <w:tr w:rsidR="00691647" w14:paraId="669E9D31" w14:textId="77777777">
        <w:trPr>
          <w:trHeight w:val="2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8F789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381B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Key Skills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4EE2" w14:textId="77777777" w:rsidR="00691647" w:rsidRDefault="002C353C">
            <w:pPr>
              <w:numPr>
                <w:ilvl w:val="0"/>
                <w:numId w:val="24"/>
              </w:numPr>
              <w:spacing w:after="0" w:line="277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Investigate and explore mark making with paint, using a wider range of tools, </w:t>
            </w:r>
            <w:proofErr w:type="gramStart"/>
            <w:r>
              <w:rPr>
                <w:rFonts w:ascii="Arial" w:eastAsia="Arial" w:hAnsi="Arial" w:cs="Arial"/>
                <w:color w:val="0070C0"/>
                <w:sz w:val="15"/>
              </w:rPr>
              <w:t>consistencies</w:t>
            </w:r>
            <w:proofErr w:type="gramEnd"/>
            <w:r>
              <w:rPr>
                <w:rFonts w:ascii="Arial" w:eastAsia="Arial" w:hAnsi="Arial" w:cs="Arial"/>
                <w:color w:val="0070C0"/>
                <w:sz w:val="15"/>
              </w:rPr>
              <w:t xml:space="preserve"> and surfaces. </w:t>
            </w:r>
          </w:p>
          <w:p w14:paraId="3494FD3C" w14:textId="77777777" w:rsidR="00691647" w:rsidRDefault="002C353C">
            <w:pPr>
              <w:numPr>
                <w:ilvl w:val="0"/>
                <w:numId w:val="24"/>
              </w:numPr>
              <w:spacing w:after="0" w:line="279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Use sketchbooks to develop composition as well as form. </w:t>
            </w:r>
          </w:p>
          <w:p w14:paraId="52C3A510" w14:textId="77777777" w:rsidR="00691647" w:rsidRDefault="002C353C">
            <w:pPr>
              <w:numPr>
                <w:ilvl w:val="0"/>
                <w:numId w:val="24"/>
              </w:numPr>
              <w:spacing w:after="0" w:line="277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5"/>
              </w:rPr>
              <w:t xml:space="preserve">Further develop mixing and matching colour skills, using the double primary system. </w:t>
            </w:r>
          </w:p>
          <w:p w14:paraId="36A02E7B" w14:textId="77777777" w:rsidR="00691647" w:rsidRDefault="002C353C">
            <w:pPr>
              <w:numPr>
                <w:ilvl w:val="0"/>
                <w:numId w:val="24"/>
              </w:numPr>
              <w:spacing w:after="0" w:line="276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Experiment freely with different approaches to using and applying paint, working from </w:t>
            </w:r>
            <w:proofErr w:type="gramStart"/>
            <w:r>
              <w:rPr>
                <w:rFonts w:ascii="Arial" w:eastAsia="Arial" w:hAnsi="Arial" w:cs="Arial"/>
                <w:color w:val="0070C0"/>
                <w:sz w:val="15"/>
              </w:rPr>
              <w:t>first hand</w:t>
            </w:r>
            <w:proofErr w:type="gramEnd"/>
            <w:r>
              <w:rPr>
                <w:rFonts w:ascii="Arial" w:eastAsia="Arial" w:hAnsi="Arial" w:cs="Arial"/>
                <w:color w:val="0070C0"/>
                <w:sz w:val="15"/>
              </w:rPr>
              <w:t xml:space="preserve"> experiences, memo</w:t>
            </w:r>
            <w:r>
              <w:rPr>
                <w:rFonts w:ascii="Arial" w:eastAsia="Arial" w:hAnsi="Arial" w:cs="Arial"/>
                <w:color w:val="0070C0"/>
                <w:sz w:val="15"/>
              </w:rPr>
              <w:t xml:space="preserve">ry and imagination. </w:t>
            </w:r>
          </w:p>
          <w:p w14:paraId="3A23EC17" w14:textId="77777777" w:rsidR="00691647" w:rsidRDefault="002C353C">
            <w:pPr>
              <w:numPr>
                <w:ilvl w:val="0"/>
                <w:numId w:val="2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Work at different scales for different purposes and articulate ideas and feelings expressed in art.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0C2B" w14:textId="77777777" w:rsidR="00691647" w:rsidRDefault="002C353C">
            <w:pPr>
              <w:numPr>
                <w:ilvl w:val="0"/>
                <w:numId w:val="25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Develop use of a wide range of marks with varied angle, speed, </w:t>
            </w:r>
            <w:proofErr w:type="gramStart"/>
            <w:r>
              <w:rPr>
                <w:rFonts w:ascii="Arial" w:eastAsia="Arial" w:hAnsi="Arial" w:cs="Arial"/>
                <w:color w:val="0070C0"/>
                <w:sz w:val="15"/>
              </w:rPr>
              <w:t>pressure</w:t>
            </w:r>
            <w:proofErr w:type="gramEnd"/>
            <w:r>
              <w:rPr>
                <w:rFonts w:ascii="Arial" w:eastAsia="Arial" w:hAnsi="Arial" w:cs="Arial"/>
                <w:color w:val="0070C0"/>
                <w:sz w:val="15"/>
              </w:rPr>
              <w:t xml:space="preserve"> and sharpness to show line, tone, shape, pattern and texture. </w:t>
            </w:r>
          </w:p>
          <w:p w14:paraId="1B5090FC" w14:textId="77777777" w:rsidR="00691647" w:rsidRDefault="002C353C">
            <w:pPr>
              <w:numPr>
                <w:ilvl w:val="0"/>
                <w:numId w:val="25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Produce and develop observational drawings and drawings from imagination, informed by historical sources, using sketchbooks  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7CD6D255" w14:textId="77777777" w:rsidR="00691647" w:rsidRDefault="002C353C">
            <w:pPr>
              <w:numPr>
                <w:ilvl w:val="0"/>
                <w:numId w:val="25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Make and record observations (noting repeating patterns, </w:t>
            </w:r>
            <w:proofErr w:type="gramStart"/>
            <w:r>
              <w:rPr>
                <w:rFonts w:ascii="Arial" w:eastAsia="Arial" w:hAnsi="Arial" w:cs="Arial"/>
                <w:color w:val="7030A0"/>
                <w:sz w:val="15"/>
              </w:rPr>
              <w:t>angles</w:t>
            </w:r>
            <w:proofErr w:type="gramEnd"/>
            <w:r>
              <w:rPr>
                <w:rFonts w:ascii="Arial" w:eastAsia="Arial" w:hAnsi="Arial" w:cs="Arial"/>
                <w:color w:val="7030A0"/>
                <w:sz w:val="15"/>
              </w:rPr>
              <w:t xml:space="preserve"> and proportion) </w:t>
            </w:r>
            <w:r>
              <w:rPr>
                <w:rFonts w:ascii="Arial" w:eastAsia="Arial" w:hAnsi="Arial" w:cs="Arial"/>
                <w:color w:val="00B0F0"/>
                <w:sz w:val="15"/>
              </w:rPr>
              <w:t>and use these to inform and develop basic archit</w:t>
            </w:r>
            <w:r>
              <w:rPr>
                <w:rFonts w:ascii="Arial" w:eastAsia="Arial" w:hAnsi="Arial" w:cs="Arial"/>
                <w:color w:val="00B0F0"/>
                <w:sz w:val="15"/>
              </w:rPr>
              <w:t>ectural designs.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58500F52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B427" w14:textId="77777777" w:rsidR="00691647" w:rsidRDefault="002C353C">
            <w:pPr>
              <w:numPr>
                <w:ilvl w:val="0"/>
                <w:numId w:val="26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Sketch forms and develop an original design, informed by a range of images.  </w:t>
            </w:r>
          </w:p>
          <w:p w14:paraId="55D3FD34" w14:textId="77777777" w:rsidR="00691647" w:rsidRDefault="002C353C">
            <w:pPr>
              <w:numPr>
                <w:ilvl w:val="0"/>
                <w:numId w:val="26"/>
              </w:numPr>
              <w:spacing w:after="0" w:line="240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5"/>
              </w:rPr>
              <w:t xml:space="preserve">Experiment with clay to emphasise aspects of the design and produced a stylised representation.  </w:t>
            </w:r>
          </w:p>
          <w:p w14:paraId="40A5A735" w14:textId="77777777" w:rsidR="00691647" w:rsidRDefault="002C353C">
            <w:pPr>
              <w:numPr>
                <w:ilvl w:val="0"/>
                <w:numId w:val="26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5"/>
              </w:rPr>
              <w:t xml:space="preserve">Refine the features of the sculpture using improved mastery of modelling with clay and techniques to create form </w:t>
            </w:r>
          </w:p>
          <w:p w14:paraId="2E0C64A3" w14:textId="77777777" w:rsidR="00691647" w:rsidRDefault="002C353C">
            <w:pPr>
              <w:numPr>
                <w:ilvl w:val="0"/>
                <w:numId w:val="26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5"/>
              </w:rPr>
              <w:t xml:space="preserve">Develop and show understanding of representing symmetry in a 3D form considering the purpose and style of design. </w:t>
            </w:r>
            <w:r>
              <w:rPr>
                <w:rFonts w:ascii="Arial" w:eastAsia="Arial" w:hAnsi="Arial" w:cs="Arial"/>
                <w:color w:val="00B0F0"/>
                <w:sz w:val="15"/>
              </w:rPr>
              <w:t xml:space="preserve"> </w:t>
            </w:r>
          </w:p>
          <w:p w14:paraId="2C7D8686" w14:textId="77777777" w:rsidR="00691647" w:rsidRDefault="002C353C">
            <w:pPr>
              <w:numPr>
                <w:ilvl w:val="0"/>
                <w:numId w:val="26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50"/>
                <w:sz w:val="15"/>
              </w:rPr>
              <w:t xml:space="preserve">Review own and others designs in the context of a prototype considering the purpose and desired effect.  </w:t>
            </w:r>
          </w:p>
        </w:tc>
      </w:tr>
      <w:tr w:rsidR="00691647" w14:paraId="3F98EC58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14AD2" w14:textId="77777777" w:rsidR="00691647" w:rsidRDefault="00691647"/>
        </w:tc>
        <w:tc>
          <w:tcPr>
            <w:tcW w:w="9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05B51" w14:textId="77777777" w:rsidR="00691647" w:rsidRDefault="002C353C">
            <w:pPr>
              <w:spacing w:after="0"/>
              <w:ind w:left="353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School Context </w:t>
            </w:r>
          </w:p>
        </w:tc>
        <w:tc>
          <w:tcPr>
            <w:tcW w:w="3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C042D" w14:textId="77777777" w:rsidR="00691647" w:rsidRDefault="00691647"/>
        </w:tc>
      </w:tr>
      <w:tr w:rsidR="00691647" w14:paraId="53C7BCCE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B612" w14:textId="77777777" w:rsidR="00691647" w:rsidRDefault="00691647"/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308" w14:textId="77777777" w:rsidR="00691647" w:rsidRDefault="002C353C">
            <w:pPr>
              <w:tabs>
                <w:tab w:val="center" w:pos="1978"/>
              </w:tabs>
              <w:spacing w:after="0"/>
            </w:pPr>
            <w:r>
              <w:rPr>
                <w:sz w:val="15"/>
              </w:rPr>
              <w:t>●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sz w:val="15"/>
              </w:rPr>
              <w:t xml:space="preserve">Use of the roof garden for compositional practice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D25C" w14:textId="77777777" w:rsidR="00691647" w:rsidRDefault="002C353C">
            <w:pPr>
              <w:spacing w:after="0"/>
              <w:ind w:left="360" w:right="24" w:hanging="360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Consider building designs in local area, including that of the school itself, in accordance with the era they were designed and built. 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0610" w14:textId="77777777" w:rsidR="00691647" w:rsidRDefault="002C353C">
            <w:pPr>
              <w:spacing w:after="0" w:line="245" w:lineRule="auto"/>
              <w:ind w:left="360" w:hanging="360"/>
            </w:pPr>
            <w:r>
              <w:rPr>
                <w:rFonts w:ascii="Arial" w:eastAsia="Arial" w:hAnsi="Arial" w:cs="Arial"/>
                <w:sz w:val="15"/>
              </w:rPr>
              <w:t xml:space="preserve">● 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sz w:val="15"/>
              </w:rPr>
              <w:t xml:space="preserve">Consider other stylised sculptural forms in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locality;</w:t>
            </w:r>
            <w:proofErr w:type="gramEnd"/>
            <w:r>
              <w:rPr>
                <w:rFonts w:ascii="Arial" w:eastAsia="Arial" w:hAnsi="Arial" w:cs="Arial"/>
                <w:sz w:val="15"/>
              </w:rPr>
              <w:t xml:space="preserve"> for example, gargoyles on St Mary’s </w:t>
            </w:r>
          </w:p>
          <w:p w14:paraId="69DA6A5A" w14:textId="77777777" w:rsidR="00691647" w:rsidRDefault="002C353C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15"/>
              </w:rPr>
              <w:t xml:space="preserve">Church  </w:t>
            </w:r>
          </w:p>
          <w:p w14:paraId="7B2EF707" w14:textId="77777777" w:rsidR="00691647" w:rsidRDefault="002C353C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</w:tbl>
    <w:p w14:paraId="30A30F04" w14:textId="77777777" w:rsidR="00691647" w:rsidRDefault="002C353C">
      <w:pPr>
        <w:spacing w:after="218"/>
        <w:jc w:val="both"/>
      </w:pPr>
      <w:r>
        <w:t xml:space="preserve"> </w:t>
      </w:r>
    </w:p>
    <w:p w14:paraId="7A83E0AB" w14:textId="77777777" w:rsidR="00691647" w:rsidRDefault="002C353C">
      <w:pPr>
        <w:spacing w:after="0"/>
        <w:jc w:val="both"/>
      </w:pPr>
      <w:r>
        <w:t xml:space="preserve"> </w:t>
      </w:r>
    </w:p>
    <w:tbl>
      <w:tblPr>
        <w:tblStyle w:val="TableGrid"/>
        <w:tblW w:w="15744" w:type="dxa"/>
        <w:tblInd w:w="-739" w:type="dxa"/>
        <w:tblCellMar>
          <w:top w:w="6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2837"/>
        <w:gridCol w:w="1278"/>
        <w:gridCol w:w="878"/>
        <w:gridCol w:w="6522"/>
        <w:gridCol w:w="4229"/>
      </w:tblGrid>
      <w:tr w:rsidR="00691647" w14:paraId="05E7F2A9" w14:textId="77777777">
        <w:trPr>
          <w:trHeight w:val="192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F069E" w14:textId="77777777" w:rsidR="00691647" w:rsidRDefault="00691647"/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BDB709" w14:textId="77777777" w:rsidR="00691647" w:rsidRDefault="00691647"/>
        </w:tc>
        <w:tc>
          <w:tcPr>
            <w:tcW w:w="6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23B3BB" w14:textId="77777777" w:rsidR="00691647" w:rsidRDefault="002C353C">
            <w:pPr>
              <w:spacing w:after="0"/>
              <w:ind w:right="79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Year 5 </w:t>
            </w:r>
          </w:p>
        </w:tc>
        <w:tc>
          <w:tcPr>
            <w:tcW w:w="4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2D025" w14:textId="77777777" w:rsidR="00691647" w:rsidRDefault="00691647"/>
        </w:tc>
      </w:tr>
      <w:tr w:rsidR="00691647" w14:paraId="4F22C268" w14:textId="77777777">
        <w:trPr>
          <w:trHeight w:val="379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015B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KS2 Art Curriculum End Points (NC) </w:t>
            </w:r>
          </w:p>
          <w:p w14:paraId="0E21D03C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23E4EE9" w14:textId="77777777" w:rsidR="00691647" w:rsidRDefault="002C353C">
            <w:pPr>
              <w:spacing w:after="199" w:line="275" w:lineRule="auto"/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lastRenderedPageBreak/>
              <w:t xml:space="preserve">Has learnt to develop their techniques, including their control and their use of materials, with creativity, </w:t>
            </w:r>
            <w:proofErr w:type="gramStart"/>
            <w:r>
              <w:rPr>
                <w:rFonts w:ascii="Arial" w:eastAsia="Arial" w:hAnsi="Arial" w:cs="Arial"/>
                <w:color w:val="0070C0"/>
                <w:sz w:val="16"/>
              </w:rPr>
              <w:t>experimentation</w:t>
            </w:r>
            <w:proofErr w:type="gramEnd"/>
            <w:r>
              <w:rPr>
                <w:rFonts w:ascii="Arial" w:eastAsia="Arial" w:hAnsi="Arial" w:cs="Arial"/>
                <w:color w:val="0070C0"/>
                <w:sz w:val="16"/>
              </w:rPr>
              <w:t xml:space="preserve"> and an increasing awareness of different kinds of art, craft and design.  </w:t>
            </w:r>
          </w:p>
          <w:p w14:paraId="6B661490" w14:textId="77777777" w:rsidR="00691647" w:rsidRDefault="002C353C">
            <w:pPr>
              <w:spacing w:after="202" w:line="274" w:lineRule="auto"/>
              <w:ind w:left="2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Is able to record observations and use them to review and revisit ideas through the use of sketchbooks. </w:t>
            </w:r>
          </w:p>
          <w:p w14:paraId="462FC2EF" w14:textId="77777777" w:rsidR="00691647" w:rsidRDefault="002C353C">
            <w:pPr>
              <w:spacing w:after="198" w:line="275" w:lineRule="auto"/>
              <w:ind w:left="2"/>
            </w:pPr>
            <w:r>
              <w:rPr>
                <w:rFonts w:ascii="Arial" w:eastAsia="Arial" w:hAnsi="Arial" w:cs="Arial"/>
                <w:color w:val="00B0F0"/>
                <w:sz w:val="16"/>
              </w:rPr>
              <w:t xml:space="preserve">Demonstrates improved mastery of art and design techniques, including drawing, </w:t>
            </w:r>
            <w:proofErr w:type="gramStart"/>
            <w:r>
              <w:rPr>
                <w:rFonts w:ascii="Arial" w:eastAsia="Arial" w:hAnsi="Arial" w:cs="Arial"/>
                <w:color w:val="00B0F0"/>
                <w:sz w:val="16"/>
              </w:rPr>
              <w:t>painting</w:t>
            </w:r>
            <w:proofErr w:type="gramEnd"/>
            <w:r>
              <w:rPr>
                <w:rFonts w:ascii="Arial" w:eastAsia="Arial" w:hAnsi="Arial" w:cs="Arial"/>
                <w:color w:val="00B0F0"/>
                <w:sz w:val="16"/>
              </w:rPr>
              <w:t xml:space="preserve"> and sculpture with a range of materials (for example, pencil, c</w:t>
            </w:r>
            <w:r>
              <w:rPr>
                <w:rFonts w:ascii="Arial" w:eastAsia="Arial" w:hAnsi="Arial" w:cs="Arial"/>
                <w:color w:val="00B0F0"/>
                <w:sz w:val="16"/>
              </w:rPr>
              <w:t xml:space="preserve">harcoal, paint, clay).     </w:t>
            </w:r>
          </w:p>
          <w:p w14:paraId="315636F2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00B050"/>
                <w:sz w:val="16"/>
              </w:rPr>
              <w:t xml:space="preserve">Demonstrates knowledge of great artists, </w:t>
            </w:r>
            <w:proofErr w:type="gramStart"/>
            <w:r>
              <w:rPr>
                <w:rFonts w:ascii="Arial" w:eastAsia="Arial" w:hAnsi="Arial" w:cs="Arial"/>
                <w:color w:val="00B050"/>
                <w:sz w:val="16"/>
              </w:rPr>
              <w:t>architects</w:t>
            </w:r>
            <w:proofErr w:type="gramEnd"/>
            <w:r>
              <w:rPr>
                <w:rFonts w:ascii="Arial" w:eastAsia="Arial" w:hAnsi="Arial" w:cs="Arial"/>
                <w:color w:val="00B050"/>
                <w:sz w:val="16"/>
              </w:rPr>
              <w:t xml:space="preserve"> and designers in history.</w:t>
            </w:r>
            <w:r>
              <w:rPr>
                <w:rFonts w:ascii="Arial" w:eastAsia="Arial" w:hAnsi="Arial" w:cs="Arial"/>
                <w:color w:val="0070C0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BFE0" w14:textId="77777777" w:rsidR="00691647" w:rsidRDefault="002C353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Term </w:t>
            </w:r>
          </w:p>
          <w:p w14:paraId="737BC5AB" w14:textId="77777777" w:rsidR="00691647" w:rsidRDefault="002C353C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3465" w14:textId="77777777" w:rsidR="00691647" w:rsidRDefault="002C353C">
            <w:pPr>
              <w:spacing w:after="0"/>
              <w:ind w:left="55"/>
            </w:pPr>
            <w:r>
              <w:rPr>
                <w:rFonts w:ascii="Arial" w:eastAsia="Arial" w:hAnsi="Arial" w:cs="Arial"/>
                <w:sz w:val="16"/>
              </w:rPr>
              <w:t xml:space="preserve">Autumn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E986" w14:textId="77777777" w:rsidR="00691647" w:rsidRDefault="002C353C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Spring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83A2" w14:textId="77777777" w:rsidR="00691647" w:rsidRDefault="002C353C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Summer </w:t>
            </w:r>
          </w:p>
        </w:tc>
      </w:tr>
      <w:tr w:rsidR="00691647" w14:paraId="654AFFD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8E07C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A36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Half Term Coverage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E70E" w14:textId="77777777" w:rsidR="00691647" w:rsidRDefault="002C353C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 Autumn </w:t>
            </w:r>
          </w:p>
          <w:p w14:paraId="4E0CCAF8" w14:textId="77777777" w:rsidR="00691647" w:rsidRDefault="002C353C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2 Week </w:t>
            </w:r>
          </w:p>
          <w:p w14:paraId="5BD35F7D" w14:textId="77777777" w:rsidR="00691647" w:rsidRDefault="002C353C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1E9E" w14:textId="77777777" w:rsidR="00691647" w:rsidRDefault="002C353C">
            <w:pPr>
              <w:spacing w:after="0"/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Spring 2 Week 6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75EE" w14:textId="77777777" w:rsidR="00691647" w:rsidRDefault="002C353C">
            <w:pPr>
              <w:spacing w:after="0"/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Summer 1 Week 6 </w:t>
            </w:r>
          </w:p>
        </w:tc>
      </w:tr>
      <w:tr w:rsidR="00691647" w14:paraId="0891113C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55617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5D50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Topic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9F4D" w14:textId="77777777" w:rsidR="00691647" w:rsidRDefault="002C353C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33A0" w14:textId="77777777" w:rsidR="00691647" w:rsidRDefault="002C353C">
            <w:pPr>
              <w:spacing w:after="0"/>
              <w:ind w:right="3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Sketching and Drawing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5545" w14:textId="77777777" w:rsidR="00691647" w:rsidRDefault="002C353C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Painting (Impressionism; Technique, Colour and Light) </w:t>
            </w:r>
          </w:p>
        </w:tc>
      </w:tr>
      <w:tr w:rsidR="00691647" w14:paraId="739D52A7" w14:textId="77777777">
        <w:trPr>
          <w:trHeight w:val="47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EE41E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B04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B89034E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Key </w:t>
            </w:r>
          </w:p>
          <w:p w14:paraId="3250B2C9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Knowledge </w:t>
            </w:r>
          </w:p>
          <w:p w14:paraId="5CE78EA0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8683" w14:textId="77777777" w:rsidR="00691647" w:rsidRDefault="002C353C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2921" w14:textId="77777777" w:rsidR="00691647" w:rsidRDefault="002C353C">
            <w:pPr>
              <w:numPr>
                <w:ilvl w:val="0"/>
                <w:numId w:val="27"/>
              </w:numPr>
              <w:spacing w:after="17"/>
              <w:ind w:hanging="360"/>
            </w:pPr>
            <w:r>
              <w:rPr>
                <w:rFonts w:ascii="Arial" w:eastAsia="Arial" w:hAnsi="Arial" w:cs="Arial"/>
                <w:color w:val="00B0F0"/>
                <w:sz w:val="16"/>
              </w:rPr>
              <w:t xml:space="preserve">A vanishing point can be used to give the impression of depth in a picture. </w:t>
            </w:r>
          </w:p>
          <w:p w14:paraId="2EC6B327" w14:textId="77777777" w:rsidR="00691647" w:rsidRDefault="002C353C">
            <w:pPr>
              <w:numPr>
                <w:ilvl w:val="0"/>
                <w:numId w:val="27"/>
              </w:numPr>
              <w:spacing w:after="58" w:line="262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6"/>
              </w:rPr>
              <w:t xml:space="preserve">When considering perspective, smaller images in a painting can give the illusion of distance and larger objects can appear closer.  </w:t>
            </w:r>
          </w:p>
          <w:p w14:paraId="17D3A2AE" w14:textId="77777777" w:rsidR="00691647" w:rsidRDefault="002C353C">
            <w:pPr>
              <w:numPr>
                <w:ilvl w:val="0"/>
                <w:numId w:val="27"/>
              </w:numPr>
              <w:spacing w:after="81" w:line="265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The use and portrayal of shade and colour can impact on the mood and expression conveyed by a piece of art. </w:t>
            </w:r>
          </w:p>
          <w:p w14:paraId="2D14B9F0" w14:textId="77777777" w:rsidR="00691647" w:rsidRDefault="002C353C">
            <w:pPr>
              <w:numPr>
                <w:ilvl w:val="0"/>
                <w:numId w:val="27"/>
              </w:numPr>
              <w:spacing w:after="53" w:line="300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>Art can be aut</w:t>
            </w:r>
            <w:r>
              <w:rPr>
                <w:rFonts w:ascii="Arial" w:eastAsia="Arial" w:hAnsi="Arial" w:cs="Arial"/>
                <w:color w:val="00B050"/>
                <w:sz w:val="16"/>
              </w:rPr>
              <w:t xml:space="preserve">obiographical and be influenced by an artist’s own experiences (relate, </w:t>
            </w:r>
            <w:proofErr w:type="gramStart"/>
            <w:r>
              <w:rPr>
                <w:rFonts w:ascii="Arial" w:eastAsia="Arial" w:hAnsi="Arial" w:cs="Arial"/>
                <w:color w:val="00B050"/>
                <w:sz w:val="16"/>
              </w:rPr>
              <w:t>compare</w:t>
            </w:r>
            <w:proofErr w:type="gramEnd"/>
            <w:r>
              <w:rPr>
                <w:rFonts w:ascii="Arial" w:eastAsia="Arial" w:hAnsi="Arial" w:cs="Arial"/>
                <w:color w:val="00B050"/>
                <w:sz w:val="16"/>
              </w:rPr>
              <w:t xml:space="preserve"> and comment on drawings from different contexts and cultures, for example, the influence of Kahlo’s heritage on her work). </w:t>
            </w:r>
          </w:p>
          <w:p w14:paraId="0F2E0608" w14:textId="77777777" w:rsidR="00691647" w:rsidRDefault="002C353C">
            <w:pPr>
              <w:numPr>
                <w:ilvl w:val="0"/>
                <w:numId w:val="27"/>
              </w:numPr>
              <w:spacing w:after="53" w:line="303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>Artists use different methods and approaches to conv</w:t>
            </w:r>
            <w:r>
              <w:rPr>
                <w:rFonts w:ascii="Arial" w:eastAsia="Arial" w:hAnsi="Arial" w:cs="Arial"/>
                <w:color w:val="00B050"/>
                <w:sz w:val="16"/>
              </w:rPr>
              <w:t>ey their ideas and sense of self (</w:t>
            </w:r>
            <w:proofErr w:type="spellStart"/>
            <w:r>
              <w:rPr>
                <w:rFonts w:ascii="Arial" w:eastAsia="Arial" w:hAnsi="Arial" w:cs="Arial"/>
                <w:color w:val="00B050"/>
                <w:sz w:val="16"/>
              </w:rPr>
              <w:t>eg</w:t>
            </w:r>
            <w:proofErr w:type="spellEnd"/>
            <w:r>
              <w:rPr>
                <w:rFonts w:ascii="Arial" w:eastAsia="Arial" w:hAnsi="Arial" w:cs="Arial"/>
                <w:color w:val="00B050"/>
                <w:sz w:val="16"/>
              </w:rPr>
              <w:t xml:space="preserve"> Frida Kahlo and Van Gogh) </w:t>
            </w:r>
          </w:p>
          <w:p w14:paraId="73AA0C36" w14:textId="77777777" w:rsidR="00691647" w:rsidRDefault="002C353C">
            <w:pPr>
              <w:numPr>
                <w:ilvl w:val="0"/>
                <w:numId w:val="27"/>
              </w:numPr>
              <w:spacing w:after="14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Specific art pencils are more suitable to achieve a chosen affect. </w:t>
            </w:r>
          </w:p>
          <w:p w14:paraId="5DA3735E" w14:textId="77777777" w:rsidR="00691647" w:rsidRDefault="002C353C">
            <w:pPr>
              <w:numPr>
                <w:ilvl w:val="0"/>
                <w:numId w:val="27"/>
              </w:numPr>
              <w:spacing w:after="67" w:line="251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>Charcoal can be used to sketch, as well as different types of pencil, and varying the type of paper can also change the outc</w:t>
            </w:r>
            <w:r>
              <w:rPr>
                <w:rFonts w:ascii="Arial" w:eastAsia="Arial" w:hAnsi="Arial" w:cs="Arial"/>
                <w:color w:val="0070C0"/>
                <w:sz w:val="16"/>
              </w:rPr>
              <w:t xml:space="preserve">ome (some types of paper are more appropriate to a specific medium than others). </w:t>
            </w:r>
          </w:p>
          <w:p w14:paraId="628DD1CF" w14:textId="77777777" w:rsidR="00691647" w:rsidRDefault="002C353C">
            <w:pPr>
              <w:numPr>
                <w:ilvl w:val="0"/>
                <w:numId w:val="2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>Be aware of and able to compare and comment on drawings from different contexts and cultures. E.g. Kahlo’s Mexican heritage influencing use of flowers and clothing in her sel</w:t>
            </w:r>
            <w:r>
              <w:rPr>
                <w:rFonts w:ascii="Arial" w:eastAsia="Arial" w:hAnsi="Arial" w:cs="Arial"/>
                <w:color w:val="00B050"/>
                <w:sz w:val="16"/>
              </w:rPr>
              <w:t xml:space="preserve">f-portrait sketches. </w:t>
            </w:r>
            <w:r>
              <w:rPr>
                <w:rFonts w:ascii="Arial" w:eastAsia="Arial" w:hAnsi="Arial" w:cs="Arial"/>
                <w:color w:val="00B0F0"/>
                <w:sz w:val="16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B48" w14:textId="77777777" w:rsidR="00691647" w:rsidRDefault="002C353C">
            <w:pPr>
              <w:numPr>
                <w:ilvl w:val="0"/>
                <w:numId w:val="28"/>
              </w:numPr>
              <w:spacing w:after="22" w:line="248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>That impressionism is a 19</w:t>
            </w:r>
            <w:r>
              <w:rPr>
                <w:rFonts w:ascii="Arial" w:eastAsia="Arial" w:hAnsi="Arial" w:cs="Arial"/>
                <w:color w:val="00B050"/>
                <w:sz w:val="16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B050"/>
                <w:sz w:val="16"/>
              </w:rPr>
              <w:t xml:space="preserve"> century movement, characterised by relatively small, thin, yet visible brush strokes, ‘open’ </w:t>
            </w:r>
            <w:proofErr w:type="gramStart"/>
            <w:r>
              <w:rPr>
                <w:rFonts w:ascii="Arial" w:eastAsia="Arial" w:hAnsi="Arial" w:cs="Arial"/>
                <w:color w:val="00B050"/>
                <w:sz w:val="16"/>
                <w:u w:val="single" w:color="00B050"/>
              </w:rPr>
              <w:t>composition</w:t>
            </w:r>
            <w:proofErr w:type="gramEnd"/>
            <w:r>
              <w:rPr>
                <w:rFonts w:ascii="Arial" w:eastAsia="Arial" w:hAnsi="Arial" w:cs="Arial"/>
                <w:color w:val="00B050"/>
                <w:sz w:val="16"/>
                <w:u w:val="single" w:color="00B050"/>
              </w:rPr>
              <w:t xml:space="preserve"> </w:t>
            </w:r>
            <w:r>
              <w:rPr>
                <w:rFonts w:ascii="Arial" w:eastAsia="Arial" w:hAnsi="Arial" w:cs="Arial"/>
                <w:color w:val="00B050"/>
                <w:sz w:val="16"/>
              </w:rPr>
              <w:t xml:space="preserve">and an attempt by the artist to convey the shifting effect of light and colour. </w:t>
            </w:r>
          </w:p>
          <w:p w14:paraId="056D1761" w14:textId="77777777" w:rsidR="00691647" w:rsidRDefault="002C353C">
            <w:pPr>
              <w:numPr>
                <w:ilvl w:val="0"/>
                <w:numId w:val="28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 xml:space="preserve">Refer knowledge of the features of Van Gogh’s work (including ‘Self Portrait’ (1889), ‘Sunflowers’, and 'Starry Night’ to the characteristics of the impressionist movement.  </w:t>
            </w:r>
          </w:p>
          <w:p w14:paraId="45269F35" w14:textId="77777777" w:rsidR="00691647" w:rsidRDefault="002C353C">
            <w:pPr>
              <w:numPr>
                <w:ilvl w:val="0"/>
                <w:numId w:val="28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 xml:space="preserve">That impressionist painters, such as Claude Monet, Mary Cassatt and Joaquin </w:t>
            </w:r>
            <w:proofErr w:type="spellStart"/>
            <w:r>
              <w:rPr>
                <w:rFonts w:ascii="Arial" w:eastAsia="Arial" w:hAnsi="Arial" w:cs="Arial"/>
                <w:color w:val="00B050"/>
                <w:sz w:val="16"/>
              </w:rPr>
              <w:t>Sorolla</w:t>
            </w:r>
            <w:proofErr w:type="spellEnd"/>
            <w:r>
              <w:rPr>
                <w:rFonts w:ascii="Arial" w:eastAsia="Arial" w:hAnsi="Arial" w:cs="Arial"/>
                <w:color w:val="00B050"/>
                <w:sz w:val="16"/>
              </w:rPr>
              <w:t xml:space="preserve"> painted from observation, focusing on shape and colour over detail. </w:t>
            </w:r>
          </w:p>
          <w:p w14:paraId="75B68C37" w14:textId="77777777" w:rsidR="00691647" w:rsidRDefault="002C353C">
            <w:pPr>
              <w:numPr>
                <w:ilvl w:val="0"/>
                <w:numId w:val="28"/>
              </w:numPr>
              <w:spacing w:after="0" w:line="260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 xml:space="preserve">That Impressionism originated in France and was brought to Spain by Joaquin </w:t>
            </w:r>
            <w:proofErr w:type="spellStart"/>
            <w:r>
              <w:rPr>
                <w:rFonts w:ascii="Arial" w:eastAsia="Arial" w:hAnsi="Arial" w:cs="Arial"/>
                <w:color w:val="00B050"/>
                <w:sz w:val="16"/>
              </w:rPr>
              <w:t>Sorolla</w:t>
            </w:r>
            <w:proofErr w:type="spellEnd"/>
            <w:r>
              <w:rPr>
                <w:rFonts w:ascii="Arial" w:eastAsia="Arial" w:hAnsi="Arial" w:cs="Arial"/>
                <w:color w:val="00B050"/>
                <w:sz w:val="16"/>
              </w:rPr>
              <w:t>, where he was now a</w:t>
            </w:r>
            <w:r>
              <w:rPr>
                <w:rFonts w:ascii="Arial" w:eastAsia="Arial" w:hAnsi="Arial" w:cs="Arial"/>
                <w:color w:val="00B050"/>
                <w:sz w:val="16"/>
              </w:rPr>
              <w:t xml:space="preserve">s ‘Master of Light’. </w:t>
            </w:r>
          </w:p>
          <w:p w14:paraId="772E239F" w14:textId="77777777" w:rsidR="00691647" w:rsidRDefault="002C353C">
            <w:pPr>
              <w:numPr>
                <w:ilvl w:val="0"/>
                <w:numId w:val="28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Understand what complementary colour ranges are and how they impact art when used by artists in their work. </w:t>
            </w:r>
          </w:p>
          <w:p w14:paraId="40197E87" w14:textId="77777777" w:rsidR="00691647" w:rsidRDefault="002C353C">
            <w:pPr>
              <w:numPr>
                <w:ilvl w:val="0"/>
                <w:numId w:val="28"/>
              </w:numPr>
              <w:spacing w:after="0" w:line="247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Understand the difference between a spectrum colour wheel and complementary colour wheel. </w:t>
            </w:r>
          </w:p>
          <w:p w14:paraId="2D17CCF2" w14:textId="77777777" w:rsidR="00691647" w:rsidRDefault="002C353C">
            <w:pPr>
              <w:numPr>
                <w:ilvl w:val="0"/>
                <w:numId w:val="28"/>
              </w:numPr>
              <w:spacing w:after="0" w:line="243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6"/>
              </w:rPr>
              <w:t>Practice and refine images, for in</w:t>
            </w:r>
            <w:r>
              <w:rPr>
                <w:rFonts w:ascii="Arial" w:eastAsia="Arial" w:hAnsi="Arial" w:cs="Arial"/>
                <w:color w:val="7030A0"/>
                <w:sz w:val="16"/>
              </w:rPr>
              <w:t>clusion in impressionist/</w:t>
            </w:r>
            <w:proofErr w:type="spellStart"/>
            <w:r>
              <w:rPr>
                <w:rFonts w:ascii="Arial" w:eastAsia="Arial" w:hAnsi="Arial" w:cs="Arial"/>
                <w:color w:val="7030A0"/>
                <w:sz w:val="16"/>
              </w:rPr>
              <w:t>Sorolla</w:t>
            </w:r>
            <w:proofErr w:type="spellEnd"/>
            <w:r>
              <w:rPr>
                <w:rFonts w:ascii="Arial" w:eastAsia="Arial" w:hAnsi="Arial" w:cs="Arial"/>
                <w:color w:val="7030A0"/>
                <w:sz w:val="16"/>
              </w:rPr>
              <w:t xml:space="preserve">-inspired painting over time through use of sketch books. </w:t>
            </w:r>
          </w:p>
          <w:p w14:paraId="051E39D5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91647" w14:paraId="49AB31C8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8CC4C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74B9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Cross </w:t>
            </w:r>
          </w:p>
          <w:p w14:paraId="2E84B373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Curricular Links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1F3D" w14:textId="77777777" w:rsidR="00691647" w:rsidRDefault="002C353C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468A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251A" w14:textId="77777777" w:rsidR="00691647" w:rsidRDefault="002C353C">
            <w:pPr>
              <w:spacing w:after="0"/>
              <w:ind w:right="3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91647" w14:paraId="4187F61C" w14:textId="77777777">
        <w:trPr>
          <w:trHeight w:val="2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1AF9B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A101" w14:textId="77777777" w:rsidR="00691647" w:rsidRDefault="002C353C">
            <w:pPr>
              <w:spacing w:after="0"/>
              <w:ind w:right="397"/>
            </w:pPr>
            <w:r>
              <w:rPr>
                <w:rFonts w:ascii="Arial" w:eastAsia="Arial" w:hAnsi="Arial" w:cs="Arial"/>
                <w:sz w:val="16"/>
              </w:rPr>
              <w:t xml:space="preserve"> Key Skills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7914" w14:textId="77777777" w:rsidR="00691647" w:rsidRDefault="002C353C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-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ECAD" w14:textId="77777777" w:rsidR="00691647" w:rsidRDefault="002C353C">
            <w:pPr>
              <w:numPr>
                <w:ilvl w:val="0"/>
                <w:numId w:val="29"/>
              </w:numPr>
              <w:spacing w:after="58" w:line="262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Use a wide variety of drawing tools and media, selecting and combining them to explore the visual elements (line, tone, texture, pattern and so on). </w:t>
            </w:r>
          </w:p>
          <w:p w14:paraId="4AE87ECA" w14:textId="77777777" w:rsidR="00691647" w:rsidRDefault="002C353C">
            <w:pPr>
              <w:numPr>
                <w:ilvl w:val="0"/>
                <w:numId w:val="29"/>
              </w:numPr>
              <w:spacing w:after="14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Demonstrate greater awareness of the qualities of materials </w:t>
            </w:r>
          </w:p>
          <w:p w14:paraId="5454F255" w14:textId="77777777" w:rsidR="00691647" w:rsidRDefault="002C353C">
            <w:pPr>
              <w:numPr>
                <w:ilvl w:val="0"/>
                <w:numId w:val="29"/>
              </w:numPr>
              <w:spacing w:after="16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Develop practical skills, including working on different scales </w:t>
            </w:r>
          </w:p>
          <w:p w14:paraId="59E196BF" w14:textId="77777777" w:rsidR="00691647" w:rsidRDefault="002C353C">
            <w:pPr>
              <w:numPr>
                <w:ilvl w:val="0"/>
                <w:numId w:val="29"/>
              </w:numPr>
              <w:spacing w:after="58" w:line="262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6"/>
              </w:rPr>
              <w:t xml:space="preserve">Develop increased control of drawing tools and a greater understanding of their potential to achieve specific effects. </w:t>
            </w:r>
          </w:p>
          <w:p w14:paraId="3E60FE7F" w14:textId="77777777" w:rsidR="00691647" w:rsidRDefault="002C353C">
            <w:pPr>
              <w:numPr>
                <w:ilvl w:val="0"/>
                <w:numId w:val="29"/>
              </w:numPr>
              <w:spacing w:after="14"/>
              <w:ind w:hanging="360"/>
            </w:pPr>
            <w:r>
              <w:rPr>
                <w:rFonts w:ascii="Arial" w:eastAsia="Arial" w:hAnsi="Arial" w:cs="Arial"/>
                <w:color w:val="7030A0"/>
                <w:sz w:val="16"/>
              </w:rPr>
              <w:t>Developing</w:t>
            </w:r>
            <w:r>
              <w:rPr>
                <w:rFonts w:ascii="Arial" w:eastAsia="Arial" w:hAnsi="Arial" w:cs="Arial"/>
                <w:color w:val="7030A0"/>
                <w:sz w:val="16"/>
              </w:rPr>
              <w:t xml:space="preserve"> ideas from own drawings using different media.</w:t>
            </w:r>
            <w:r>
              <w:rPr>
                <w:rFonts w:ascii="Arial" w:eastAsia="Arial" w:hAnsi="Arial" w:cs="Arial"/>
                <w:color w:val="00B0F0"/>
                <w:sz w:val="16"/>
              </w:rPr>
              <w:t xml:space="preserve"> </w:t>
            </w:r>
          </w:p>
          <w:p w14:paraId="2A101133" w14:textId="77777777" w:rsidR="00691647" w:rsidRDefault="002C353C">
            <w:pPr>
              <w:numPr>
                <w:ilvl w:val="0"/>
                <w:numId w:val="29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Experiment with different approaches when sketching to improve skills - including using different tools to sketch, e.g. different pencils.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9ACF" w14:textId="77777777" w:rsidR="00691647" w:rsidRDefault="002C353C">
            <w:pPr>
              <w:numPr>
                <w:ilvl w:val="0"/>
                <w:numId w:val="3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Understand how to mix acrylic paints appropriately </w:t>
            </w:r>
          </w:p>
          <w:p w14:paraId="0BEFC368" w14:textId="77777777" w:rsidR="00691647" w:rsidRDefault="002C353C">
            <w:pPr>
              <w:numPr>
                <w:ilvl w:val="0"/>
                <w:numId w:val="30"/>
              </w:numPr>
              <w:spacing w:after="0" w:line="240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>Mix primary col</w:t>
            </w:r>
            <w:r>
              <w:rPr>
                <w:rFonts w:ascii="Arial" w:eastAsia="Arial" w:hAnsi="Arial" w:cs="Arial"/>
                <w:color w:val="0070C0"/>
                <w:sz w:val="16"/>
              </w:rPr>
              <w:t xml:space="preserve">ours to create both secondary and tertiary colours on a colour wheel. </w:t>
            </w:r>
          </w:p>
          <w:p w14:paraId="082815D8" w14:textId="77777777" w:rsidR="00691647" w:rsidRDefault="002C353C">
            <w:pPr>
              <w:numPr>
                <w:ilvl w:val="0"/>
                <w:numId w:val="30"/>
              </w:numPr>
              <w:spacing w:after="0" w:line="243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6"/>
              </w:rPr>
              <w:t>Practice and refine images, for inclusion in impressionist/</w:t>
            </w:r>
            <w:proofErr w:type="spellStart"/>
            <w:r>
              <w:rPr>
                <w:rFonts w:ascii="Arial" w:eastAsia="Arial" w:hAnsi="Arial" w:cs="Arial"/>
                <w:color w:val="7030A0"/>
                <w:sz w:val="16"/>
              </w:rPr>
              <w:t>Sorolla</w:t>
            </w:r>
            <w:proofErr w:type="spellEnd"/>
            <w:r>
              <w:rPr>
                <w:rFonts w:ascii="Arial" w:eastAsia="Arial" w:hAnsi="Arial" w:cs="Arial"/>
                <w:color w:val="7030A0"/>
                <w:sz w:val="16"/>
              </w:rPr>
              <w:t xml:space="preserve">-inspired painting over time through use of sketchbooks. </w:t>
            </w:r>
          </w:p>
          <w:p w14:paraId="04DAC7A1" w14:textId="77777777" w:rsidR="00691647" w:rsidRDefault="002C353C">
            <w:pPr>
              <w:numPr>
                <w:ilvl w:val="0"/>
                <w:numId w:val="3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F0"/>
                <w:sz w:val="16"/>
              </w:rPr>
              <w:t xml:space="preserve">Add texture to a painting using </w:t>
            </w:r>
            <w:proofErr w:type="spellStart"/>
            <w:r>
              <w:rPr>
                <w:rFonts w:ascii="Arial" w:eastAsia="Arial" w:hAnsi="Arial" w:cs="Arial"/>
                <w:color w:val="00B0F0"/>
                <w:sz w:val="16"/>
              </w:rPr>
              <w:t>tache</w:t>
            </w:r>
            <w:proofErr w:type="spellEnd"/>
            <w:r>
              <w:rPr>
                <w:rFonts w:ascii="Arial" w:eastAsia="Arial" w:hAnsi="Arial" w:cs="Arial"/>
                <w:color w:val="00B0F0"/>
                <w:sz w:val="16"/>
              </w:rPr>
              <w:t xml:space="preserve"> methods. </w:t>
            </w:r>
          </w:p>
          <w:p w14:paraId="58291BE4" w14:textId="77777777" w:rsidR="00691647" w:rsidRDefault="002C353C">
            <w:pPr>
              <w:numPr>
                <w:ilvl w:val="0"/>
                <w:numId w:val="30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Demonstrate understanding of the use of complementary colours and how brush strokes can be used for effect in painting. </w:t>
            </w:r>
          </w:p>
          <w:p w14:paraId="3C1FE0B5" w14:textId="77777777" w:rsidR="00691647" w:rsidRDefault="002C353C">
            <w:pPr>
              <w:numPr>
                <w:ilvl w:val="0"/>
                <w:numId w:val="30"/>
              </w:numPr>
              <w:spacing w:after="0" w:line="247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Experiment with painting to convey a sense of mood. </w:t>
            </w:r>
          </w:p>
          <w:p w14:paraId="2DFC424B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91647" w14:paraId="733E5BC9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97939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C4C82" w14:textId="77777777" w:rsidR="00691647" w:rsidRDefault="00691647"/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FFF808" w14:textId="77777777" w:rsidR="00691647" w:rsidRDefault="00691647"/>
        </w:tc>
        <w:tc>
          <w:tcPr>
            <w:tcW w:w="6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DB3ED2" w14:textId="77777777" w:rsidR="00691647" w:rsidRDefault="002C353C">
            <w:pPr>
              <w:spacing w:after="0"/>
              <w:ind w:left="20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School Context </w:t>
            </w:r>
          </w:p>
        </w:tc>
        <w:tc>
          <w:tcPr>
            <w:tcW w:w="4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05D80D" w14:textId="77777777" w:rsidR="00691647" w:rsidRDefault="00691647"/>
        </w:tc>
      </w:tr>
      <w:tr w:rsidR="00691647" w14:paraId="3BE7F898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31E5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AEC0B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E3144" w14:textId="77777777" w:rsidR="00691647" w:rsidRDefault="00691647"/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04A7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E103364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Outdoor observation for sketching in the edible playground </w:t>
            </w:r>
          </w:p>
          <w:p w14:paraId="6E904A0F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0D46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4D38A19B" w14:textId="77777777" w:rsidR="00691647" w:rsidRDefault="002C353C">
      <w:pPr>
        <w:spacing w:after="17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109C8E9A" w14:textId="77777777" w:rsidR="00691647" w:rsidRDefault="002C353C">
      <w:pPr>
        <w:spacing w:after="19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611774DF" w14:textId="77777777" w:rsidR="00691647" w:rsidRDefault="002C353C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5BEB816D" w14:textId="77777777" w:rsidR="00691647" w:rsidRDefault="002C353C">
      <w:pPr>
        <w:spacing w:after="0"/>
        <w:jc w:val="both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tbl>
      <w:tblPr>
        <w:tblStyle w:val="TableGrid"/>
        <w:tblW w:w="15742" w:type="dxa"/>
        <w:tblInd w:w="-739" w:type="dxa"/>
        <w:tblCellMar>
          <w:top w:w="6" w:type="dxa"/>
          <w:left w:w="108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2837"/>
        <w:gridCol w:w="1277"/>
        <w:gridCol w:w="3435"/>
        <w:gridCol w:w="3766"/>
        <w:gridCol w:w="4427"/>
      </w:tblGrid>
      <w:tr w:rsidR="00691647" w14:paraId="14F07E2E" w14:textId="77777777">
        <w:trPr>
          <w:trHeight w:val="170"/>
        </w:trPr>
        <w:tc>
          <w:tcPr>
            <w:tcW w:w="15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1A72" w14:textId="77777777" w:rsidR="00691647" w:rsidRDefault="002C353C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Year 6 </w:t>
            </w:r>
          </w:p>
        </w:tc>
      </w:tr>
      <w:tr w:rsidR="00691647" w14:paraId="6663EDFF" w14:textId="77777777">
        <w:trPr>
          <w:trHeight w:val="170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5A70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KS2 Art Curriculum End Points (NC) </w:t>
            </w:r>
          </w:p>
          <w:p w14:paraId="590B6F93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26C44208" w14:textId="77777777" w:rsidR="00691647" w:rsidRDefault="002C353C">
            <w:pPr>
              <w:spacing w:after="199" w:line="278" w:lineRule="auto"/>
              <w:ind w:left="2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Has learnt to develop their techniques, including their control and their use of materials, with creativity, </w:t>
            </w:r>
            <w:proofErr w:type="gramStart"/>
            <w:r>
              <w:rPr>
                <w:rFonts w:ascii="Arial" w:eastAsia="Arial" w:hAnsi="Arial" w:cs="Arial"/>
                <w:color w:val="0070C0"/>
                <w:sz w:val="14"/>
              </w:rPr>
              <w:t>experimentation</w:t>
            </w:r>
            <w:proofErr w:type="gramEnd"/>
            <w:r>
              <w:rPr>
                <w:rFonts w:ascii="Arial" w:eastAsia="Arial" w:hAnsi="Arial" w:cs="Arial"/>
                <w:color w:val="0070C0"/>
                <w:sz w:val="14"/>
              </w:rPr>
              <w:t xml:space="preserve"> and an increasing awareness of different kinds of art, craft and design.  </w:t>
            </w:r>
          </w:p>
          <w:p w14:paraId="5225E866" w14:textId="77777777" w:rsidR="00691647" w:rsidRDefault="002C353C">
            <w:pPr>
              <w:spacing w:after="198" w:line="279" w:lineRule="auto"/>
              <w:ind w:left="2"/>
            </w:pPr>
            <w:r>
              <w:rPr>
                <w:rFonts w:ascii="Arial" w:eastAsia="Arial" w:hAnsi="Arial" w:cs="Arial"/>
                <w:color w:val="7030A0"/>
                <w:sz w:val="14"/>
              </w:rPr>
              <w:t>Is able to record observations and use them to review an</w:t>
            </w:r>
            <w:r>
              <w:rPr>
                <w:rFonts w:ascii="Arial" w:eastAsia="Arial" w:hAnsi="Arial" w:cs="Arial"/>
                <w:color w:val="7030A0"/>
                <w:sz w:val="14"/>
              </w:rPr>
              <w:t xml:space="preserve">d revisit ideas through the use of sketchbooks. </w:t>
            </w:r>
          </w:p>
          <w:p w14:paraId="13517370" w14:textId="77777777" w:rsidR="00691647" w:rsidRDefault="002C353C">
            <w:pPr>
              <w:spacing w:after="198" w:line="278" w:lineRule="auto"/>
              <w:ind w:left="2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Demonstrates improved mastery of art and design techniques, including drawing, </w:t>
            </w:r>
            <w:proofErr w:type="gramStart"/>
            <w:r>
              <w:rPr>
                <w:rFonts w:ascii="Arial" w:eastAsia="Arial" w:hAnsi="Arial" w:cs="Arial"/>
                <w:color w:val="00B0F0"/>
                <w:sz w:val="14"/>
              </w:rPr>
              <w:t>painting</w:t>
            </w:r>
            <w:proofErr w:type="gramEnd"/>
            <w:r>
              <w:rPr>
                <w:rFonts w:ascii="Arial" w:eastAsia="Arial" w:hAnsi="Arial" w:cs="Arial"/>
                <w:color w:val="00B0F0"/>
                <w:sz w:val="14"/>
              </w:rPr>
              <w:t xml:space="preserve"> and sculpture with a range of materials (for example, pencil, charcoal, paint, clay).     </w:t>
            </w:r>
          </w:p>
          <w:p w14:paraId="36C6561F" w14:textId="77777777" w:rsidR="00691647" w:rsidRDefault="002C353C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00B050"/>
                <w:sz w:val="14"/>
              </w:rPr>
              <w:t>Demonstrates knowledge of gr</w:t>
            </w:r>
            <w:r>
              <w:rPr>
                <w:rFonts w:ascii="Arial" w:eastAsia="Arial" w:hAnsi="Arial" w:cs="Arial"/>
                <w:color w:val="00B050"/>
                <w:sz w:val="14"/>
              </w:rPr>
              <w:t xml:space="preserve">eat artists, </w:t>
            </w:r>
            <w:proofErr w:type="gramStart"/>
            <w:r>
              <w:rPr>
                <w:rFonts w:ascii="Arial" w:eastAsia="Arial" w:hAnsi="Arial" w:cs="Arial"/>
                <w:color w:val="00B050"/>
                <w:sz w:val="14"/>
              </w:rPr>
              <w:t>architects</w:t>
            </w:r>
            <w:proofErr w:type="gramEnd"/>
            <w:r>
              <w:rPr>
                <w:rFonts w:ascii="Arial" w:eastAsia="Arial" w:hAnsi="Arial" w:cs="Arial"/>
                <w:color w:val="00B050"/>
                <w:sz w:val="14"/>
              </w:rPr>
              <w:t xml:space="preserve"> and designers in history.</w:t>
            </w:r>
            <w:r>
              <w:rPr>
                <w:rFonts w:ascii="Arial" w:eastAsia="Arial" w:hAnsi="Arial" w:cs="Arial"/>
                <w:b/>
                <w:color w:val="0070C0"/>
                <w:sz w:val="1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B335" w14:textId="77777777" w:rsidR="00691647" w:rsidRDefault="002C353C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Term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F131" w14:textId="77777777" w:rsidR="00691647" w:rsidRDefault="002C353C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Autumn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9EDE" w14:textId="77777777" w:rsidR="00691647" w:rsidRDefault="002C353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Spring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A216" w14:textId="77777777" w:rsidR="00691647" w:rsidRDefault="002C353C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Summer </w:t>
            </w:r>
          </w:p>
        </w:tc>
      </w:tr>
      <w:tr w:rsidR="00691647" w14:paraId="23D26F4A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E3ED5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3A23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Half Term Coverage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9C1281" w14:textId="77777777" w:rsidR="00691647" w:rsidRDefault="002C353C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 Autumn 2 Week 6 &amp; 7 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7EA4C6" w14:textId="77777777" w:rsidR="00691647" w:rsidRDefault="002C353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Spring 1 Week 1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840577" w14:textId="77777777" w:rsidR="00691647" w:rsidRDefault="002C353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Summer 2 Week 1 &amp; 2 </w:t>
            </w:r>
          </w:p>
        </w:tc>
      </w:tr>
      <w:tr w:rsidR="00691647" w14:paraId="7EBD9A30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4212E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79BD7F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 xml:space="preserve">Topic 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79E89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Autumn 2: Drawing, Sketching and Sculpture (Human Body Form – Moving) 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9A8BC" w14:textId="77777777" w:rsidR="00691647" w:rsidRDefault="002C353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Spring 1:  David Hockney: A Bigger Picture (Conveying Mood – Photography, Collage, Painting  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B32A0" w14:textId="77777777" w:rsidR="00691647" w:rsidRDefault="002C353C">
            <w:pPr>
              <w:spacing w:after="12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Summer: Contemporary Portraiture (Stylised and Thematic - </w:t>
            </w:r>
          </w:p>
          <w:p w14:paraId="62A212F1" w14:textId="77777777" w:rsidR="00691647" w:rsidRDefault="002C353C">
            <w:pPr>
              <w:spacing w:after="0"/>
              <w:ind w:right="3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Mikalene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Thomas) </w:t>
            </w:r>
          </w:p>
        </w:tc>
      </w:tr>
      <w:tr w:rsidR="00691647" w14:paraId="5C680581" w14:textId="77777777">
        <w:trPr>
          <w:trHeight w:val="3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12031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E246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 xml:space="preserve">Key Knowledge </w:t>
            </w:r>
          </w:p>
          <w:p w14:paraId="76117589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0E5F" w14:textId="77777777" w:rsidR="00691647" w:rsidRDefault="002C353C">
            <w:pPr>
              <w:numPr>
                <w:ilvl w:val="0"/>
                <w:numId w:val="31"/>
              </w:numPr>
              <w:spacing w:after="120" w:line="260" w:lineRule="auto"/>
              <w:ind w:hanging="358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To know that the human form in motion was a source of inspiration for ancient Greek artists and sculptors </w:t>
            </w:r>
          </w:p>
          <w:p w14:paraId="534F00E4" w14:textId="77777777" w:rsidR="00691647" w:rsidRDefault="002C353C">
            <w:pPr>
              <w:numPr>
                <w:ilvl w:val="0"/>
                <w:numId w:val="31"/>
              </w:numPr>
              <w:spacing w:after="0"/>
              <w:ind w:hanging="358"/>
            </w:pPr>
            <w:r>
              <w:rPr>
                <w:rFonts w:ascii="Arial" w:eastAsia="Arial" w:hAnsi="Arial" w:cs="Arial"/>
                <w:color w:val="00B050"/>
                <w:sz w:val="14"/>
              </w:rPr>
              <w:t>That the classical sculpture ‘</w:t>
            </w:r>
            <w:proofErr w:type="spellStart"/>
            <w:r>
              <w:rPr>
                <w:rFonts w:ascii="Arial" w:eastAsia="Arial" w:hAnsi="Arial" w:cs="Arial"/>
                <w:color w:val="00B050"/>
                <w:sz w:val="14"/>
              </w:rPr>
              <w:t>Discobulus</w:t>
            </w:r>
            <w:proofErr w:type="spellEnd"/>
            <w:r>
              <w:rPr>
                <w:rFonts w:ascii="Arial" w:eastAsia="Arial" w:hAnsi="Arial" w:cs="Arial"/>
                <w:color w:val="00B050"/>
                <w:sz w:val="14"/>
              </w:rPr>
              <w:t xml:space="preserve"> </w:t>
            </w:r>
          </w:p>
          <w:p w14:paraId="18E21561" w14:textId="77777777" w:rsidR="00691647" w:rsidRDefault="002C353C">
            <w:pPr>
              <w:spacing w:after="112" w:line="241" w:lineRule="auto"/>
              <w:ind w:left="358"/>
              <w:jc w:val="both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(Discus Thrower)’ was created by the ancient Greek sculptor Myron. </w:t>
            </w:r>
          </w:p>
          <w:p w14:paraId="345AE8F4" w14:textId="77777777" w:rsidR="00691647" w:rsidRDefault="002C353C">
            <w:pPr>
              <w:numPr>
                <w:ilvl w:val="0"/>
                <w:numId w:val="31"/>
              </w:numPr>
              <w:spacing w:after="99" w:line="258" w:lineRule="auto"/>
              <w:ind w:hanging="358"/>
            </w:pPr>
            <w:r>
              <w:rPr>
                <w:rFonts w:ascii="Arial" w:eastAsia="Arial" w:hAnsi="Arial" w:cs="Arial"/>
                <w:color w:val="00B050"/>
                <w:sz w:val="14"/>
              </w:rPr>
              <w:t>The Elgin marbles were</w:t>
            </w:r>
            <w:r>
              <w:rPr>
                <w:rFonts w:ascii="Arial" w:eastAsia="Arial" w:hAnsi="Arial" w:cs="Arial"/>
                <w:color w:val="00B050"/>
                <w:sz w:val="14"/>
              </w:rPr>
              <w:t xml:space="preserve"> created under the supervision of the architect and sculptor Phidias </w:t>
            </w:r>
          </w:p>
          <w:p w14:paraId="1EA7B3C1" w14:textId="77777777" w:rsidR="00691647" w:rsidRDefault="002C353C">
            <w:pPr>
              <w:numPr>
                <w:ilvl w:val="0"/>
                <w:numId w:val="31"/>
              </w:numPr>
              <w:spacing w:after="97" w:line="260" w:lineRule="auto"/>
              <w:ind w:hanging="358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Polyclitus </w:t>
            </w:r>
            <w:r>
              <w:rPr>
                <w:rFonts w:ascii="Arial" w:eastAsia="Arial" w:hAnsi="Arial" w:cs="Arial"/>
                <w:color w:val="00B050"/>
                <w:sz w:val="14"/>
              </w:rPr>
              <w:t xml:space="preserve">was a Greek sculptor who created rules from the proportions of the human body to produce a realistic human form </w:t>
            </w:r>
          </w:p>
          <w:p w14:paraId="22A7C829" w14:textId="77777777" w:rsidR="00691647" w:rsidRDefault="002C353C">
            <w:pPr>
              <w:numPr>
                <w:ilvl w:val="0"/>
                <w:numId w:val="31"/>
              </w:numPr>
              <w:spacing w:after="84" w:line="279" w:lineRule="auto"/>
              <w:ind w:hanging="358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Explore different techniques to sketch a body in motion </w:t>
            </w:r>
            <w:r>
              <w:rPr>
                <w:rFonts w:ascii="Arial" w:eastAsia="Arial" w:hAnsi="Arial" w:cs="Arial"/>
                <w:color w:val="00B050"/>
                <w:sz w:val="14"/>
              </w:rPr>
              <w:t xml:space="preserve"> </w:t>
            </w:r>
          </w:p>
          <w:p w14:paraId="19B68698" w14:textId="77777777" w:rsidR="00691647" w:rsidRDefault="002C353C">
            <w:pPr>
              <w:numPr>
                <w:ilvl w:val="0"/>
                <w:numId w:val="31"/>
              </w:numPr>
              <w:spacing w:after="84" w:line="279" w:lineRule="auto"/>
              <w:ind w:hanging="358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use sketch books to record different athletic postures in motion  </w:t>
            </w:r>
          </w:p>
          <w:p w14:paraId="0A562374" w14:textId="77777777" w:rsidR="00691647" w:rsidRDefault="002C353C">
            <w:pPr>
              <w:numPr>
                <w:ilvl w:val="0"/>
                <w:numId w:val="31"/>
              </w:numPr>
              <w:spacing w:after="0"/>
              <w:ind w:hanging="358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to explore different ways of sketching the human form during movement to develop mastery of drawing techniques  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CF64" w14:textId="77777777" w:rsidR="00691647" w:rsidRDefault="002C353C">
            <w:pPr>
              <w:numPr>
                <w:ilvl w:val="0"/>
                <w:numId w:val="32"/>
              </w:numPr>
              <w:spacing w:after="16" w:line="290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>David Hockney’s ‘A Bigger Picture’ is a body of the artist’s most recent work, spanning 50 years and focussing on the artist’s return to the UK</w:t>
            </w:r>
            <w:r>
              <w:rPr>
                <w:rFonts w:ascii="Arial" w:eastAsia="Arial" w:hAnsi="Arial" w:cs="Arial"/>
                <w:color w:val="00B050"/>
                <w:sz w:val="14"/>
              </w:rPr>
              <w:t xml:space="preserve"> (from California) and his native (West) Yorkshire. 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3F12F649" w14:textId="77777777" w:rsidR="00691647" w:rsidRDefault="002C353C">
            <w:pPr>
              <w:numPr>
                <w:ilvl w:val="0"/>
                <w:numId w:val="32"/>
              </w:numPr>
              <w:spacing w:after="0" w:line="244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This body of work demonstrates Hockney’s exploration and fascination with the depiction of landscape through oil paintings, </w:t>
            </w:r>
            <w:proofErr w:type="spellStart"/>
            <w:r>
              <w:rPr>
                <w:rFonts w:ascii="Arial" w:eastAsia="Arial" w:hAnsi="Arial" w:cs="Arial"/>
                <w:color w:val="00B050"/>
                <w:sz w:val="14"/>
              </w:rPr>
              <w:t>ipad</w:t>
            </w:r>
            <w:proofErr w:type="spellEnd"/>
            <w:r>
              <w:rPr>
                <w:rFonts w:ascii="Arial" w:eastAsia="Arial" w:hAnsi="Arial" w:cs="Arial"/>
                <w:color w:val="00B050"/>
                <w:sz w:val="14"/>
              </w:rPr>
              <w:t xml:space="preserve"> paintings, charcoal drawings, sketches, digital </w:t>
            </w:r>
            <w:proofErr w:type="gramStart"/>
            <w:r>
              <w:rPr>
                <w:rFonts w:ascii="Arial" w:eastAsia="Arial" w:hAnsi="Arial" w:cs="Arial"/>
                <w:color w:val="00B050"/>
                <w:sz w:val="14"/>
              </w:rPr>
              <w:t>video</w:t>
            </w:r>
            <w:proofErr w:type="gramEnd"/>
            <w:r>
              <w:rPr>
                <w:rFonts w:ascii="Arial" w:eastAsia="Arial" w:hAnsi="Arial" w:cs="Arial"/>
                <w:color w:val="00B050"/>
                <w:sz w:val="14"/>
              </w:rPr>
              <w:t xml:space="preserve"> and collages. </w:t>
            </w:r>
          </w:p>
          <w:p w14:paraId="557F28E2" w14:textId="77777777" w:rsidR="00691647" w:rsidRDefault="002C353C">
            <w:pPr>
              <w:numPr>
                <w:ilvl w:val="0"/>
                <w:numId w:val="32"/>
              </w:numPr>
              <w:spacing w:after="0" w:line="249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4"/>
              </w:rPr>
              <w:t>coll</w:t>
            </w:r>
            <w:r>
              <w:rPr>
                <w:rFonts w:ascii="Arial" w:eastAsia="Arial" w:hAnsi="Arial" w:cs="Arial"/>
                <w:color w:val="0070C0"/>
                <w:sz w:val="14"/>
              </w:rPr>
              <w:t xml:space="preserve">ages are artworks created by carefully selected smaller images </w:t>
            </w:r>
          </w:p>
          <w:p w14:paraId="0A504231" w14:textId="77777777" w:rsidR="00691647" w:rsidRDefault="002C353C">
            <w:pPr>
              <w:numPr>
                <w:ilvl w:val="0"/>
                <w:numId w:val="32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A montage is a singular image created through the combination of smaller images (including photographs) </w:t>
            </w:r>
          </w:p>
          <w:p w14:paraId="44080E58" w14:textId="77777777" w:rsidR="00691647" w:rsidRDefault="002C353C">
            <w:pPr>
              <w:numPr>
                <w:ilvl w:val="0"/>
                <w:numId w:val="32"/>
              </w:numPr>
              <w:spacing w:after="0" w:line="262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To know that varying the colour of the same piece of art can create a contrasting mood </w:t>
            </w:r>
            <w:r>
              <w:rPr>
                <w:rFonts w:ascii="Arial" w:eastAsia="Arial" w:hAnsi="Arial" w:cs="Arial"/>
                <w:color w:val="00B0F0"/>
                <w:sz w:val="14"/>
              </w:rPr>
              <w:t xml:space="preserve">and alter the viewer’s perception.  </w:t>
            </w:r>
          </w:p>
          <w:p w14:paraId="041B16D2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2964" w14:textId="77777777" w:rsidR="00691647" w:rsidRDefault="002C353C">
            <w:pPr>
              <w:numPr>
                <w:ilvl w:val="0"/>
                <w:numId w:val="33"/>
              </w:numPr>
              <w:spacing w:after="0" w:line="277" w:lineRule="auto"/>
              <w:ind w:hanging="360"/>
            </w:pPr>
            <w:proofErr w:type="spellStart"/>
            <w:r>
              <w:rPr>
                <w:rFonts w:ascii="Arial" w:eastAsia="Arial" w:hAnsi="Arial" w:cs="Arial"/>
                <w:color w:val="00B050"/>
                <w:sz w:val="14"/>
              </w:rPr>
              <w:t>Mikalene</w:t>
            </w:r>
            <w:proofErr w:type="spellEnd"/>
            <w:r>
              <w:rPr>
                <w:rFonts w:ascii="Arial" w:eastAsia="Arial" w:hAnsi="Arial" w:cs="Arial"/>
                <w:color w:val="00B050"/>
                <w:sz w:val="14"/>
              </w:rPr>
              <w:t xml:space="preserve"> Thomas is a contemporary African visual artist, best known as a painter of complex works using Rhinestones, acrylic and enamel.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2B0BB686" w14:textId="77777777" w:rsidR="00691647" w:rsidRDefault="002C353C">
            <w:pPr>
              <w:numPr>
                <w:ilvl w:val="0"/>
                <w:numId w:val="33"/>
              </w:numPr>
              <w:spacing w:after="1" w:line="281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Art can be a means to express personal views and </w:t>
            </w:r>
            <w:r>
              <w:rPr>
                <w:rFonts w:ascii="Arial" w:eastAsia="Arial" w:hAnsi="Arial" w:cs="Arial"/>
                <w:color w:val="0070C0"/>
                <w:sz w:val="14"/>
              </w:rPr>
              <w:t>develop knowledge of the use of shade and colour in the context of personal expression.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7B65FA4F" w14:textId="77777777" w:rsidR="00691647" w:rsidRDefault="002C353C">
            <w:pPr>
              <w:numPr>
                <w:ilvl w:val="0"/>
                <w:numId w:val="33"/>
              </w:numPr>
              <w:spacing w:after="0" w:line="284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Use knowledge of proportion and scale in the context of portraiture. </w:t>
            </w:r>
          </w:p>
          <w:p w14:paraId="12409B6B" w14:textId="77777777" w:rsidR="00691647" w:rsidRDefault="002C353C">
            <w:pPr>
              <w:numPr>
                <w:ilvl w:val="0"/>
                <w:numId w:val="33"/>
              </w:numPr>
              <w:spacing w:after="0" w:line="280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4"/>
              </w:rPr>
              <w:t>Know how to develop initial ideas through sketch</w:t>
            </w:r>
            <w:r>
              <w:rPr>
                <w:rFonts w:ascii="Arial" w:eastAsia="Arial" w:hAnsi="Arial" w:cs="Arial"/>
                <w:color w:val="7030A0"/>
                <w:sz w:val="14"/>
              </w:rPr>
              <w:t>es</w:t>
            </w:r>
            <w:r>
              <w:rPr>
                <w:rFonts w:ascii="Arial" w:eastAsia="Arial" w:hAnsi="Arial" w:cs="Arial"/>
                <w:color w:val="00B050"/>
                <w:sz w:val="14"/>
              </w:rPr>
              <w:t xml:space="preserve"> and how to portray themselves, using command of different materials, to express aspects of own identity, </w:t>
            </w:r>
            <w:r>
              <w:rPr>
                <w:rFonts w:ascii="Arial" w:eastAsia="Arial" w:hAnsi="Arial" w:cs="Arial"/>
                <w:color w:val="0070C0"/>
                <w:sz w:val="14"/>
              </w:rPr>
              <w:t>making connections between own explorations and the materials used.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53970EF1" w14:textId="77777777" w:rsidR="00691647" w:rsidRDefault="002C353C">
            <w:pPr>
              <w:numPr>
                <w:ilvl w:val="0"/>
                <w:numId w:val="33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>To recognise similarities and differences in the styles adopted by artists acro</w:t>
            </w:r>
            <w:r>
              <w:rPr>
                <w:rFonts w:ascii="Arial" w:eastAsia="Arial" w:hAnsi="Arial" w:cs="Arial"/>
                <w:color w:val="00B050"/>
                <w:sz w:val="14"/>
              </w:rPr>
              <w:t xml:space="preserve">ss a range of times and cultures.  </w:t>
            </w:r>
          </w:p>
          <w:p w14:paraId="652520CB" w14:textId="77777777" w:rsidR="00691647" w:rsidRDefault="002C353C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691647" w14:paraId="012F9531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80613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C312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 xml:space="preserve">Cross </w:t>
            </w:r>
          </w:p>
          <w:p w14:paraId="0F315DE9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 xml:space="preserve">Curricular </w:t>
            </w:r>
          </w:p>
          <w:p w14:paraId="73EC7B59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 xml:space="preserve">Links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FF04" w14:textId="77777777" w:rsidR="00691647" w:rsidRDefault="002C353C">
            <w:pPr>
              <w:numPr>
                <w:ilvl w:val="0"/>
                <w:numId w:val="34"/>
              </w:numPr>
              <w:spacing w:after="12"/>
              <w:ind w:hanging="360"/>
            </w:pPr>
            <w:r>
              <w:rPr>
                <w:rFonts w:ascii="Arial" w:eastAsia="Arial" w:hAnsi="Arial" w:cs="Arial"/>
                <w:sz w:val="14"/>
              </w:rPr>
              <w:t xml:space="preserve">PE - physical exercise and performance </w:t>
            </w:r>
          </w:p>
          <w:p w14:paraId="3BF815B1" w14:textId="77777777" w:rsidR="00691647" w:rsidRDefault="002C353C">
            <w:pPr>
              <w:numPr>
                <w:ilvl w:val="0"/>
                <w:numId w:val="34"/>
              </w:numPr>
              <w:spacing w:after="13"/>
              <w:ind w:hanging="360"/>
            </w:pPr>
            <w:r>
              <w:rPr>
                <w:rFonts w:ascii="Arial" w:eastAsia="Arial" w:hAnsi="Arial" w:cs="Arial"/>
                <w:sz w:val="14"/>
              </w:rPr>
              <w:t xml:space="preserve">D&amp;T - designing and creating a figure  </w:t>
            </w:r>
          </w:p>
          <w:p w14:paraId="37650DF4" w14:textId="77777777" w:rsidR="00691647" w:rsidRDefault="002C353C">
            <w:pPr>
              <w:numPr>
                <w:ilvl w:val="0"/>
                <w:numId w:val="3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14"/>
              </w:rPr>
              <w:t xml:space="preserve">History - Ancient Greeks 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1DA3" w14:textId="77777777" w:rsidR="00691647" w:rsidRDefault="002C353C">
            <w:pPr>
              <w:spacing w:after="0"/>
              <w:ind w:left="360" w:hanging="360"/>
            </w:pPr>
            <w:r>
              <w:rPr>
                <w:sz w:val="14"/>
              </w:rPr>
              <w:t>●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ab/>
              <w:t xml:space="preserve">History - </w:t>
            </w:r>
            <w:r>
              <w:rPr>
                <w:rFonts w:ascii="Arial" w:eastAsia="Arial" w:hAnsi="Arial" w:cs="Arial"/>
                <w:sz w:val="14"/>
              </w:rPr>
              <w:t xml:space="preserve">Chronology of the life of Hockney and the influence on his work. 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C172" w14:textId="77777777" w:rsidR="00691647" w:rsidRDefault="002C353C">
            <w:pPr>
              <w:numPr>
                <w:ilvl w:val="0"/>
                <w:numId w:val="35"/>
              </w:numPr>
              <w:spacing w:after="12"/>
              <w:ind w:hanging="360"/>
            </w:pPr>
            <w:r>
              <w:rPr>
                <w:rFonts w:ascii="Arial" w:eastAsia="Arial" w:hAnsi="Arial" w:cs="Arial"/>
                <w:sz w:val="14"/>
              </w:rPr>
              <w:t xml:space="preserve">Black History </w:t>
            </w:r>
          </w:p>
          <w:p w14:paraId="28AFF3FA" w14:textId="77777777" w:rsidR="00691647" w:rsidRDefault="002C353C">
            <w:pPr>
              <w:numPr>
                <w:ilvl w:val="0"/>
                <w:numId w:val="35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14"/>
              </w:rPr>
              <w:t xml:space="preserve">PSHE: Sense of self  </w:t>
            </w:r>
          </w:p>
        </w:tc>
      </w:tr>
      <w:tr w:rsidR="00691647" w14:paraId="7AA9221C" w14:textId="77777777">
        <w:trPr>
          <w:trHeight w:val="41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B2456" w14:textId="77777777" w:rsidR="00691647" w:rsidRDefault="0069164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BF2D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0A0BEEB7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 xml:space="preserve">Key Skills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97A5" w14:textId="77777777" w:rsidR="00691647" w:rsidRDefault="002C353C">
            <w:pPr>
              <w:numPr>
                <w:ilvl w:val="0"/>
                <w:numId w:val="36"/>
              </w:numPr>
              <w:spacing w:after="96" w:line="266" w:lineRule="auto"/>
              <w:ind w:right="5" w:hanging="360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Develop increased control of drawing tools and a greater understanding of their potential to achieve specific effects  </w:t>
            </w:r>
            <w:r>
              <w:rPr>
                <w:color w:val="00B0F0"/>
                <w:sz w:val="20"/>
              </w:rPr>
              <w:t>●</w:t>
            </w:r>
            <w:r>
              <w:rPr>
                <w:rFonts w:ascii="Arial" w:eastAsia="Arial" w:hAnsi="Arial" w:cs="Arial"/>
                <w:color w:val="00B0F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B0F0"/>
                <w:sz w:val="20"/>
              </w:rPr>
              <w:tab/>
            </w:r>
            <w:r>
              <w:rPr>
                <w:rFonts w:ascii="Arial" w:eastAsia="Arial" w:hAnsi="Arial" w:cs="Arial"/>
                <w:color w:val="00B0F0"/>
                <w:sz w:val="14"/>
              </w:rPr>
              <w:t xml:space="preserve">Investigate and develop practical skills and working on different scales </w:t>
            </w:r>
          </w:p>
          <w:p w14:paraId="31B356C4" w14:textId="77777777" w:rsidR="00691647" w:rsidRDefault="002C353C">
            <w:pPr>
              <w:numPr>
                <w:ilvl w:val="0"/>
                <w:numId w:val="36"/>
              </w:numPr>
              <w:spacing w:after="87" w:line="276" w:lineRule="auto"/>
              <w:ind w:right="5" w:hanging="360"/>
            </w:pPr>
            <w:r>
              <w:rPr>
                <w:rFonts w:ascii="Arial" w:eastAsia="Arial" w:hAnsi="Arial" w:cs="Arial"/>
                <w:color w:val="0070C0"/>
                <w:sz w:val="14"/>
              </w:rPr>
              <w:t>Explore and increase understanding of the different function</w:t>
            </w:r>
            <w:r>
              <w:rPr>
                <w:rFonts w:ascii="Arial" w:eastAsia="Arial" w:hAnsi="Arial" w:cs="Arial"/>
                <w:color w:val="0070C0"/>
                <w:sz w:val="14"/>
              </w:rPr>
              <w:t xml:space="preserve">s of drawing  </w:t>
            </w:r>
          </w:p>
          <w:p w14:paraId="481479C7" w14:textId="77777777" w:rsidR="00691647" w:rsidRDefault="002C353C">
            <w:pPr>
              <w:numPr>
                <w:ilvl w:val="0"/>
                <w:numId w:val="36"/>
              </w:numPr>
              <w:spacing w:after="97" w:line="260" w:lineRule="auto"/>
              <w:ind w:right="5" w:hanging="360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Draw from memory, </w:t>
            </w:r>
            <w:proofErr w:type="gramStart"/>
            <w:r>
              <w:rPr>
                <w:rFonts w:ascii="Arial" w:eastAsia="Arial" w:hAnsi="Arial" w:cs="Arial"/>
                <w:color w:val="7030A0"/>
                <w:sz w:val="14"/>
              </w:rPr>
              <w:t>imagination</w:t>
            </w:r>
            <w:proofErr w:type="gramEnd"/>
            <w:r>
              <w:rPr>
                <w:rFonts w:ascii="Arial" w:eastAsia="Arial" w:hAnsi="Arial" w:cs="Arial"/>
                <w:color w:val="7030A0"/>
                <w:sz w:val="14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7030A0"/>
                <w:sz w:val="14"/>
              </w:rPr>
              <w:t>firsthand</w:t>
            </w:r>
            <w:proofErr w:type="spellEnd"/>
            <w:r>
              <w:rPr>
                <w:rFonts w:ascii="Arial" w:eastAsia="Arial" w:hAnsi="Arial" w:cs="Arial"/>
                <w:color w:val="7030A0"/>
                <w:sz w:val="14"/>
              </w:rPr>
              <w:t xml:space="preserve"> experience, experimenting with different approaches in a sketchbook  </w:t>
            </w:r>
          </w:p>
          <w:p w14:paraId="54909DF2" w14:textId="77777777" w:rsidR="00691647" w:rsidRDefault="002C353C">
            <w:pPr>
              <w:numPr>
                <w:ilvl w:val="0"/>
                <w:numId w:val="36"/>
              </w:numPr>
              <w:spacing w:after="0"/>
              <w:ind w:right="5" w:hanging="360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Use drawing as a starting point and to generate ideas that may or may not be taken forward in other media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3C8F" w14:textId="77777777" w:rsidR="00691647" w:rsidRDefault="002C353C">
            <w:pPr>
              <w:numPr>
                <w:ilvl w:val="0"/>
                <w:numId w:val="37"/>
              </w:numPr>
              <w:spacing w:after="0" w:line="249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4"/>
              </w:rPr>
              <w:t>Create exploratory w</w:t>
            </w:r>
            <w:r>
              <w:rPr>
                <w:rFonts w:ascii="Arial" w:eastAsia="Arial" w:hAnsi="Arial" w:cs="Arial"/>
                <w:color w:val="7030A0"/>
                <w:sz w:val="14"/>
              </w:rPr>
              <w:t xml:space="preserve">ork, trying out different approaches and developing an extended repertoire </w:t>
            </w:r>
          </w:p>
          <w:p w14:paraId="16080627" w14:textId="77777777" w:rsidR="00691647" w:rsidRDefault="002C353C">
            <w:pPr>
              <w:spacing w:after="0"/>
              <w:ind w:left="360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of ideas from different starting points </w:t>
            </w:r>
          </w:p>
          <w:p w14:paraId="4CE0D597" w14:textId="77777777" w:rsidR="00691647" w:rsidRDefault="002C353C">
            <w:pPr>
              <w:numPr>
                <w:ilvl w:val="0"/>
                <w:numId w:val="37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Explore different tools and surfaces and select appropriately, experimenting with paint application, </w:t>
            </w:r>
            <w:proofErr w:type="gramStart"/>
            <w:r>
              <w:rPr>
                <w:rFonts w:ascii="Arial" w:eastAsia="Arial" w:hAnsi="Arial" w:cs="Arial"/>
                <w:color w:val="0070C0"/>
                <w:sz w:val="14"/>
              </w:rPr>
              <w:t>colour</w:t>
            </w:r>
            <w:proofErr w:type="gramEnd"/>
            <w:r>
              <w:rPr>
                <w:rFonts w:ascii="Arial" w:eastAsia="Arial" w:hAnsi="Arial" w:cs="Arial"/>
                <w:color w:val="0070C0"/>
                <w:sz w:val="14"/>
              </w:rPr>
              <w:t xml:space="preserve"> and scale  </w:t>
            </w:r>
          </w:p>
          <w:p w14:paraId="686EF05F" w14:textId="77777777" w:rsidR="00691647" w:rsidRDefault="002C353C">
            <w:pPr>
              <w:numPr>
                <w:ilvl w:val="0"/>
                <w:numId w:val="37"/>
              </w:numPr>
              <w:spacing w:after="0" w:line="243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4"/>
              </w:rPr>
              <w:t>Consolidate and develop further skills in colour mixing – reproducing colours in natural and made objects to express moods and emotions,</w:t>
            </w:r>
            <w:r>
              <w:rPr>
                <w:rFonts w:ascii="Arial" w:eastAsia="Arial" w:hAnsi="Arial" w:cs="Arial"/>
                <w:color w:val="00B0F0"/>
                <w:sz w:val="14"/>
              </w:rPr>
              <w:t xml:space="preserve"> emphasising certain </w:t>
            </w:r>
            <w:proofErr w:type="gramStart"/>
            <w:r>
              <w:rPr>
                <w:rFonts w:ascii="Arial" w:eastAsia="Arial" w:hAnsi="Arial" w:cs="Arial"/>
                <w:color w:val="00B0F0"/>
                <w:sz w:val="14"/>
              </w:rPr>
              <w:t>colours</w:t>
            </w:r>
            <w:proofErr w:type="gramEnd"/>
            <w:r>
              <w:rPr>
                <w:rFonts w:ascii="Arial" w:eastAsia="Arial" w:hAnsi="Arial" w:cs="Arial"/>
                <w:color w:val="00B0F0"/>
                <w:sz w:val="14"/>
              </w:rPr>
              <w:t xml:space="preserve"> and replacing others in a reproduction of an image to convey a specific mood. </w:t>
            </w:r>
          </w:p>
          <w:p w14:paraId="030869A5" w14:textId="77777777" w:rsidR="00691647" w:rsidRDefault="002C353C">
            <w:pPr>
              <w:numPr>
                <w:ilvl w:val="0"/>
                <w:numId w:val="37"/>
              </w:numPr>
              <w:spacing w:after="0" w:line="243" w:lineRule="auto"/>
              <w:ind w:hanging="360"/>
            </w:pPr>
            <w:r>
              <w:rPr>
                <w:rFonts w:ascii="Arial" w:eastAsia="Arial" w:hAnsi="Arial" w:cs="Arial"/>
                <w:color w:val="00B0F0"/>
                <w:sz w:val="14"/>
              </w:rPr>
              <w:t>Develop artistic techniques and combining forms, such as collage and painting to express and refine own ideas and responses to a piece of art/a give</w:t>
            </w:r>
            <w:r>
              <w:rPr>
                <w:rFonts w:ascii="Arial" w:eastAsia="Arial" w:hAnsi="Arial" w:cs="Arial"/>
                <w:color w:val="00B0F0"/>
                <w:sz w:val="14"/>
              </w:rPr>
              <w:t xml:space="preserve">n or chosen subject </w:t>
            </w:r>
          </w:p>
          <w:p w14:paraId="74C99F74" w14:textId="77777777" w:rsidR="00691647" w:rsidRDefault="002C353C">
            <w:pPr>
              <w:numPr>
                <w:ilvl w:val="0"/>
                <w:numId w:val="37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Review the effectiveness of their own work, adapting it and articulating their reasons with appropriate vocabulary  </w:t>
            </w:r>
          </w:p>
          <w:p w14:paraId="75F70E0A" w14:textId="77777777" w:rsidR="00691647" w:rsidRDefault="002C353C">
            <w:pPr>
              <w:numPr>
                <w:ilvl w:val="0"/>
                <w:numId w:val="37"/>
              </w:numPr>
              <w:spacing w:after="0" w:line="246" w:lineRule="auto"/>
              <w:ind w:hanging="360"/>
            </w:pPr>
            <w:r>
              <w:rPr>
                <w:rFonts w:ascii="Arial" w:eastAsia="Arial" w:hAnsi="Arial" w:cs="Arial"/>
                <w:color w:val="7030A0"/>
                <w:sz w:val="14"/>
              </w:rPr>
              <w:t>Make connections between the materials and processes used by artists and those explored by themselves, expressing pers</w:t>
            </w:r>
            <w:r>
              <w:rPr>
                <w:rFonts w:ascii="Arial" w:eastAsia="Arial" w:hAnsi="Arial" w:cs="Arial"/>
                <w:color w:val="7030A0"/>
                <w:sz w:val="14"/>
              </w:rPr>
              <w:t>onal preferences</w:t>
            </w:r>
            <w:r>
              <w:rPr>
                <w:rFonts w:ascii="Arial" w:eastAsia="Arial" w:hAnsi="Arial" w:cs="Arial"/>
                <w:color w:val="00B050"/>
                <w:sz w:val="14"/>
              </w:rPr>
              <w:t>*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21E291F1" w14:textId="77777777" w:rsidR="00691647" w:rsidRDefault="002C353C">
            <w:pPr>
              <w:numPr>
                <w:ilvl w:val="0"/>
                <w:numId w:val="37"/>
              </w:numPr>
              <w:spacing w:after="0" w:line="244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4"/>
              </w:rPr>
              <w:t xml:space="preserve">Comment on similarities and differences in the styles adopted by known artists from different cultures and which span different eras. </w:t>
            </w:r>
          </w:p>
          <w:p w14:paraId="0C058B38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8D74" w14:textId="77777777" w:rsidR="00691647" w:rsidRDefault="002C353C">
            <w:pPr>
              <w:numPr>
                <w:ilvl w:val="0"/>
                <w:numId w:val="38"/>
              </w:numPr>
              <w:spacing w:after="0" w:line="249" w:lineRule="auto"/>
              <w:ind w:hanging="358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Evaluate the properties of various papers, </w:t>
            </w:r>
            <w:proofErr w:type="gramStart"/>
            <w:r>
              <w:rPr>
                <w:rFonts w:ascii="Arial" w:eastAsia="Arial" w:hAnsi="Arial" w:cs="Arial"/>
                <w:color w:val="0070C0"/>
                <w:sz w:val="14"/>
              </w:rPr>
              <w:t>fabrics</w:t>
            </w:r>
            <w:proofErr w:type="gramEnd"/>
            <w:r>
              <w:rPr>
                <w:rFonts w:ascii="Arial" w:eastAsia="Arial" w:hAnsi="Arial" w:cs="Arial"/>
                <w:color w:val="0070C0"/>
                <w:sz w:val="14"/>
              </w:rPr>
              <w:t xml:space="preserve"> and threads, with a view to matching them to spec</w:t>
            </w:r>
            <w:r>
              <w:rPr>
                <w:rFonts w:ascii="Arial" w:eastAsia="Arial" w:hAnsi="Arial" w:cs="Arial"/>
                <w:color w:val="0070C0"/>
                <w:sz w:val="14"/>
              </w:rPr>
              <w:t xml:space="preserve">ific tasks. </w:t>
            </w:r>
          </w:p>
          <w:p w14:paraId="4ED17820" w14:textId="77777777" w:rsidR="00691647" w:rsidRDefault="002C353C">
            <w:pPr>
              <w:numPr>
                <w:ilvl w:val="0"/>
                <w:numId w:val="38"/>
              </w:numPr>
              <w:spacing w:after="0" w:line="245" w:lineRule="auto"/>
              <w:ind w:hanging="358"/>
            </w:pPr>
            <w:r>
              <w:rPr>
                <w:rFonts w:ascii="Arial" w:eastAsia="Arial" w:hAnsi="Arial" w:cs="Arial"/>
                <w:color w:val="7030A0"/>
                <w:sz w:val="14"/>
              </w:rPr>
              <w:t xml:space="preserve">Collect visual information (including with a camera), recording ideas in a sketchbook and experimenting with combinations of materials.  </w:t>
            </w:r>
          </w:p>
          <w:p w14:paraId="54FA4D6C" w14:textId="77777777" w:rsidR="00691647" w:rsidRDefault="002C353C">
            <w:pPr>
              <w:numPr>
                <w:ilvl w:val="0"/>
                <w:numId w:val="38"/>
              </w:numPr>
              <w:spacing w:after="0" w:line="248" w:lineRule="auto"/>
              <w:ind w:hanging="358"/>
            </w:pPr>
            <w:r>
              <w:rPr>
                <w:rFonts w:ascii="Arial" w:eastAsia="Arial" w:hAnsi="Arial" w:cs="Arial"/>
                <w:color w:val="00B0F0"/>
                <w:sz w:val="14"/>
              </w:rPr>
              <w:t xml:space="preserve">Use increased awareness and understanding of painting methods and styles to refine own ideas.  </w:t>
            </w:r>
          </w:p>
          <w:p w14:paraId="2179145C" w14:textId="77777777" w:rsidR="00691647" w:rsidRDefault="002C353C">
            <w:pPr>
              <w:numPr>
                <w:ilvl w:val="0"/>
                <w:numId w:val="38"/>
              </w:numPr>
              <w:spacing w:after="0" w:line="246" w:lineRule="auto"/>
              <w:ind w:hanging="358"/>
            </w:pPr>
            <w:r>
              <w:rPr>
                <w:rFonts w:ascii="Arial" w:eastAsia="Arial" w:hAnsi="Arial" w:cs="Arial"/>
                <w:color w:val="0070C0"/>
                <w:sz w:val="14"/>
              </w:rPr>
              <w:t xml:space="preserve">Use a wide variety of drawing tools and media, selecting and combining them to explore visual elements, including line, texture, tone, </w:t>
            </w:r>
            <w:proofErr w:type="gramStart"/>
            <w:r>
              <w:rPr>
                <w:rFonts w:ascii="Arial" w:eastAsia="Arial" w:hAnsi="Arial" w:cs="Arial"/>
                <w:color w:val="0070C0"/>
                <w:sz w:val="14"/>
              </w:rPr>
              <w:t>texture</w:t>
            </w:r>
            <w:proofErr w:type="gramEnd"/>
            <w:r>
              <w:rPr>
                <w:rFonts w:ascii="Arial" w:eastAsia="Arial" w:hAnsi="Arial" w:cs="Arial"/>
                <w:color w:val="0070C0"/>
                <w:sz w:val="14"/>
              </w:rPr>
              <w:t xml:space="preserve"> and pattern. </w:t>
            </w:r>
          </w:p>
          <w:p w14:paraId="3D0EC505" w14:textId="77777777" w:rsidR="00691647" w:rsidRDefault="002C353C">
            <w:pPr>
              <w:numPr>
                <w:ilvl w:val="0"/>
                <w:numId w:val="38"/>
              </w:numPr>
              <w:spacing w:after="0"/>
              <w:ind w:hanging="358"/>
            </w:pPr>
            <w:r>
              <w:rPr>
                <w:rFonts w:ascii="Arial" w:eastAsia="Arial" w:hAnsi="Arial" w:cs="Arial"/>
                <w:color w:val="0070C0"/>
                <w:sz w:val="14"/>
              </w:rPr>
              <w:t>Exp</w:t>
            </w:r>
            <w:r>
              <w:rPr>
                <w:rFonts w:ascii="Arial" w:eastAsia="Arial" w:hAnsi="Arial" w:cs="Arial"/>
                <w:color w:val="0070C0"/>
                <w:sz w:val="14"/>
              </w:rPr>
              <w:t xml:space="preserve">lore different tools and surfaces and selecting appropriately, experimenting with paint application, </w:t>
            </w:r>
            <w:proofErr w:type="gramStart"/>
            <w:r>
              <w:rPr>
                <w:rFonts w:ascii="Arial" w:eastAsia="Arial" w:hAnsi="Arial" w:cs="Arial"/>
                <w:color w:val="0070C0"/>
                <w:sz w:val="14"/>
              </w:rPr>
              <w:t>colour</w:t>
            </w:r>
            <w:proofErr w:type="gramEnd"/>
            <w:r>
              <w:rPr>
                <w:rFonts w:ascii="Arial" w:eastAsia="Arial" w:hAnsi="Arial" w:cs="Arial"/>
                <w:color w:val="0070C0"/>
                <w:sz w:val="14"/>
              </w:rPr>
              <w:t xml:space="preserve"> and scale.   </w:t>
            </w:r>
          </w:p>
        </w:tc>
      </w:tr>
      <w:tr w:rsidR="00691647" w14:paraId="754A99C3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E8F72" w14:textId="77777777" w:rsidR="00691647" w:rsidRDefault="00691647"/>
        </w:tc>
        <w:tc>
          <w:tcPr>
            <w:tcW w:w="1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EB40" w14:textId="77777777" w:rsidR="00691647" w:rsidRDefault="002C353C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School Context </w:t>
            </w:r>
          </w:p>
        </w:tc>
      </w:tr>
      <w:tr w:rsidR="00691647" w14:paraId="24C25355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D1CA" w14:textId="77777777" w:rsidR="00691647" w:rsidRDefault="00691647"/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0748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Contextual relevance of History Topic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00EA" w14:textId="77777777" w:rsidR="00691647" w:rsidRDefault="002C353C">
            <w:pPr>
              <w:spacing w:after="0"/>
              <w:ind w:right="5"/>
            </w:pPr>
            <w:r>
              <w:rPr>
                <w:rFonts w:ascii="Arial" w:eastAsia="Arial" w:hAnsi="Arial" w:cs="Arial"/>
                <w:sz w:val="14"/>
              </w:rPr>
              <w:t xml:space="preserve">Children rework own photographic imagery of Abney Park Cemetery. 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EDD8" w14:textId="77777777" w:rsidR="00691647" w:rsidRDefault="002C353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Links to black history month visits to Hackney Museum and compare forms of self-expression. </w:t>
            </w:r>
          </w:p>
        </w:tc>
      </w:tr>
    </w:tbl>
    <w:p w14:paraId="4E03B1E1" w14:textId="77777777" w:rsidR="00691647" w:rsidRDefault="002C353C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sectPr w:rsidR="00691647">
      <w:pgSz w:w="16838" w:h="11906" w:orient="landscape"/>
      <w:pgMar w:top="82" w:right="5702" w:bottom="755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39"/>
    <w:multiLevelType w:val="hybridMultilevel"/>
    <w:tmpl w:val="007ABAE6"/>
    <w:lvl w:ilvl="0" w:tplc="C24A1346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D4153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67C243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BC90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EC122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3A31E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DD09F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A6E38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CC958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94EF2"/>
    <w:multiLevelType w:val="hybridMultilevel"/>
    <w:tmpl w:val="DE38C3B6"/>
    <w:lvl w:ilvl="0" w:tplc="9AE84896">
      <w:start w:val="1"/>
      <w:numFmt w:val="bullet"/>
      <w:lvlText w:val="●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0A338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8801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D6A70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DA11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4236D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9CC67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0CF06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4D3E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66F8C"/>
    <w:multiLevelType w:val="hybridMultilevel"/>
    <w:tmpl w:val="461CFB42"/>
    <w:lvl w:ilvl="0" w:tplc="CCAEC850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11A2B0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B0A827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37A322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4666AE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C30CB1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140E3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E2AB08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852851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830EC1"/>
    <w:multiLevelType w:val="hybridMultilevel"/>
    <w:tmpl w:val="8ED02B24"/>
    <w:lvl w:ilvl="0" w:tplc="76E6B4FC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58878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7C9E9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76DA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B6C8E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56DD7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EAFC7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CD0D93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2D2475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821AC6"/>
    <w:multiLevelType w:val="hybridMultilevel"/>
    <w:tmpl w:val="A67A3288"/>
    <w:lvl w:ilvl="0" w:tplc="F54E7294">
      <w:start w:val="1"/>
      <w:numFmt w:val="bullet"/>
      <w:lvlText w:val="●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806CA7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EBA135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DE675C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2DC2D8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B54C3F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BFE32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7AC63D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0EA853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E44EF9"/>
    <w:multiLevelType w:val="hybridMultilevel"/>
    <w:tmpl w:val="E8A219B8"/>
    <w:lvl w:ilvl="0" w:tplc="2F423F16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586593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90410E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16E1E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0BC7DE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85EF60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E94FC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33C4CB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60455F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DA461B"/>
    <w:multiLevelType w:val="hybridMultilevel"/>
    <w:tmpl w:val="6C00B59A"/>
    <w:lvl w:ilvl="0" w:tplc="87B6E3F4">
      <w:start w:val="1"/>
      <w:numFmt w:val="bullet"/>
      <w:lvlText w:val="●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C8C112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3C8411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94AEE5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8E6C0F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6C8B5D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12AA2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5A00B0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6A6D88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FD369E"/>
    <w:multiLevelType w:val="hybridMultilevel"/>
    <w:tmpl w:val="09AC8256"/>
    <w:lvl w:ilvl="0" w:tplc="8DEC3F98">
      <w:start w:val="1"/>
      <w:numFmt w:val="bullet"/>
      <w:lvlText w:val="●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7EE71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A405C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50B4E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060E6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E400D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D2772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ED03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9C7C9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030CDF"/>
    <w:multiLevelType w:val="hybridMultilevel"/>
    <w:tmpl w:val="CEF29146"/>
    <w:lvl w:ilvl="0" w:tplc="9B50E60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EFA6E9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85CDB3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8E6EE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1061E5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386FC1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9EEF5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954742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C320D6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AD0EB4"/>
    <w:multiLevelType w:val="hybridMultilevel"/>
    <w:tmpl w:val="8BE680FA"/>
    <w:lvl w:ilvl="0" w:tplc="66FE8EFC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542F8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AA97D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DEB3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AAEC5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F2280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ECACFA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A82FB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CB49AF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87A7D"/>
    <w:multiLevelType w:val="hybridMultilevel"/>
    <w:tmpl w:val="E42E4982"/>
    <w:lvl w:ilvl="0" w:tplc="4C5CC4C8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C76446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3A6A5A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89C560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4C029F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55C806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D42C4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4D0235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DC20FE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367CEF"/>
    <w:multiLevelType w:val="hybridMultilevel"/>
    <w:tmpl w:val="3B2C9510"/>
    <w:lvl w:ilvl="0" w:tplc="09AC645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AFC215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A6E6ED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2F0EF4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84C360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FAA834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3F4A2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0B4F0A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2063CB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6506A2"/>
    <w:multiLevelType w:val="hybridMultilevel"/>
    <w:tmpl w:val="3B28DF5A"/>
    <w:lvl w:ilvl="0" w:tplc="370C1FC2">
      <w:start w:val="1"/>
      <w:numFmt w:val="bullet"/>
      <w:lvlText w:val="●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CC4001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C72ECE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B2831D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4B6745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FE0BAE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D8CBF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BFED89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0C25C4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D64F6D"/>
    <w:multiLevelType w:val="hybridMultilevel"/>
    <w:tmpl w:val="C2026824"/>
    <w:lvl w:ilvl="0" w:tplc="C2549924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C241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0015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CEF17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F4874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C2D35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B67F6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9E449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AF05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323A8C"/>
    <w:multiLevelType w:val="hybridMultilevel"/>
    <w:tmpl w:val="9FE23302"/>
    <w:lvl w:ilvl="0" w:tplc="4704E2B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12A1D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64A6B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70A2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22B59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D08D1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04C0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2A313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7489D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D3627A"/>
    <w:multiLevelType w:val="hybridMultilevel"/>
    <w:tmpl w:val="665C5710"/>
    <w:lvl w:ilvl="0" w:tplc="66B6B9AE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CCFF5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F8DE3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2600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86F5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34DDA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A200C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E4F97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4ACE9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6B3EE4"/>
    <w:multiLevelType w:val="hybridMultilevel"/>
    <w:tmpl w:val="F4EA76A2"/>
    <w:lvl w:ilvl="0" w:tplc="8786A71A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1A8A6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D2F3E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84DAE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6AEA3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295A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4AC50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081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82364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64D6C"/>
    <w:multiLevelType w:val="hybridMultilevel"/>
    <w:tmpl w:val="F7423D76"/>
    <w:lvl w:ilvl="0" w:tplc="2B5E3278">
      <w:start w:val="1"/>
      <w:numFmt w:val="bullet"/>
      <w:lvlText w:val="●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8FC8B82">
      <w:start w:val="1"/>
      <w:numFmt w:val="bullet"/>
      <w:lvlText w:val="o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612CB9A">
      <w:start w:val="1"/>
      <w:numFmt w:val="bullet"/>
      <w:lvlText w:val="▪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BD0413A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9128F48">
      <w:start w:val="1"/>
      <w:numFmt w:val="bullet"/>
      <w:lvlText w:val="o"/>
      <w:lvlJc w:val="left"/>
      <w:pPr>
        <w:ind w:left="343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D9638A0">
      <w:start w:val="1"/>
      <w:numFmt w:val="bullet"/>
      <w:lvlText w:val="▪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0680FAA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A861D7A">
      <w:start w:val="1"/>
      <w:numFmt w:val="bullet"/>
      <w:lvlText w:val="o"/>
      <w:lvlJc w:val="left"/>
      <w:pPr>
        <w:ind w:left="559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390156C">
      <w:start w:val="1"/>
      <w:numFmt w:val="bullet"/>
      <w:lvlText w:val="▪"/>
      <w:lvlJc w:val="left"/>
      <w:pPr>
        <w:ind w:left="631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F276ED"/>
    <w:multiLevelType w:val="hybridMultilevel"/>
    <w:tmpl w:val="86BC7B88"/>
    <w:lvl w:ilvl="0" w:tplc="7D12B64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3C09A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0AE8E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3F898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BF498A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30BBF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CEED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70E14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C6E05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B15483"/>
    <w:multiLevelType w:val="hybridMultilevel"/>
    <w:tmpl w:val="E086148C"/>
    <w:lvl w:ilvl="0" w:tplc="91B41B2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500599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A6D73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EC3CA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02823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A667B8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84C6C9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8EAD3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DEBE8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A4317C"/>
    <w:multiLevelType w:val="hybridMultilevel"/>
    <w:tmpl w:val="2EBE7A7E"/>
    <w:lvl w:ilvl="0" w:tplc="A08A7A10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7F457E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73E8F9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8CAF2D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E0839A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1F271D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1E039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8C6FAF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51A4D9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C05E2"/>
    <w:multiLevelType w:val="hybridMultilevel"/>
    <w:tmpl w:val="A6046C96"/>
    <w:lvl w:ilvl="0" w:tplc="4CC23D42">
      <w:start w:val="1"/>
      <w:numFmt w:val="bullet"/>
      <w:lvlText w:val="●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80C6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81D3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DAE85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8806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82CE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14222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8119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CF6B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E54ADA"/>
    <w:multiLevelType w:val="hybridMultilevel"/>
    <w:tmpl w:val="95FEDC5E"/>
    <w:lvl w:ilvl="0" w:tplc="8702E8D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438B64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120E89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8522B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E0A78A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BA226E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2FCB6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30216E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9701A9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6649B0"/>
    <w:multiLevelType w:val="hybridMultilevel"/>
    <w:tmpl w:val="6C3462F0"/>
    <w:lvl w:ilvl="0" w:tplc="178A7A8E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6A80F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D783E4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9B497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8F46D2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C4CD71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A86723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F0A6D3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6986FA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C3199A"/>
    <w:multiLevelType w:val="hybridMultilevel"/>
    <w:tmpl w:val="D352A238"/>
    <w:lvl w:ilvl="0" w:tplc="C45A3D58">
      <w:start w:val="1"/>
      <w:numFmt w:val="bullet"/>
      <w:lvlText w:val="●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A08E6E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98AAF7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082D6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1F21B7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CD8482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0C052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A268D2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E5A5F8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E23BDF"/>
    <w:multiLevelType w:val="hybridMultilevel"/>
    <w:tmpl w:val="1B0C0FEA"/>
    <w:lvl w:ilvl="0" w:tplc="F594B4EA">
      <w:start w:val="1"/>
      <w:numFmt w:val="bullet"/>
      <w:lvlText w:val="●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90080C">
      <w:start w:val="1"/>
      <w:numFmt w:val="bullet"/>
      <w:lvlText w:val="o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4E07D4">
      <w:start w:val="1"/>
      <w:numFmt w:val="bullet"/>
      <w:lvlText w:val="▪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2A3272">
      <w:start w:val="1"/>
      <w:numFmt w:val="bullet"/>
      <w:lvlText w:val="•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EC4EA">
      <w:start w:val="1"/>
      <w:numFmt w:val="bullet"/>
      <w:lvlText w:val="o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2E7838">
      <w:start w:val="1"/>
      <w:numFmt w:val="bullet"/>
      <w:lvlText w:val="▪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7C9CD2">
      <w:start w:val="1"/>
      <w:numFmt w:val="bullet"/>
      <w:lvlText w:val="•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E32A4">
      <w:start w:val="1"/>
      <w:numFmt w:val="bullet"/>
      <w:lvlText w:val="o"/>
      <w:lvlJc w:val="left"/>
      <w:pPr>
        <w:ind w:left="5599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7EAF52">
      <w:start w:val="1"/>
      <w:numFmt w:val="bullet"/>
      <w:lvlText w:val="▪"/>
      <w:lvlJc w:val="left"/>
      <w:pPr>
        <w:ind w:left="6319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F50F85"/>
    <w:multiLevelType w:val="hybridMultilevel"/>
    <w:tmpl w:val="02E2D920"/>
    <w:lvl w:ilvl="0" w:tplc="3A649550">
      <w:start w:val="1"/>
      <w:numFmt w:val="bullet"/>
      <w:lvlText w:val="●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5F8C79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626ABD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09200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1CC765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EF2973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C7674A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0B62EA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2A2781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35629B"/>
    <w:multiLevelType w:val="hybridMultilevel"/>
    <w:tmpl w:val="3ADA163A"/>
    <w:lvl w:ilvl="0" w:tplc="34E6D642">
      <w:start w:val="1"/>
      <w:numFmt w:val="bullet"/>
      <w:lvlText w:val="●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120DD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6818D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DE58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004D2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C21B9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C13A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AB43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4EE21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0604BA"/>
    <w:multiLevelType w:val="hybridMultilevel"/>
    <w:tmpl w:val="136A2EBC"/>
    <w:lvl w:ilvl="0" w:tplc="6ECACEBE">
      <w:start w:val="1"/>
      <w:numFmt w:val="bullet"/>
      <w:lvlText w:val="●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51436F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438B5F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9584E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7346A4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8D2B8B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7A8E2A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028B42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1D85E6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DA752D"/>
    <w:multiLevelType w:val="hybridMultilevel"/>
    <w:tmpl w:val="1A581DE4"/>
    <w:lvl w:ilvl="0" w:tplc="27B6E0F8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4A05C0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A50BB8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D861F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CAA0E2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51CC4F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BDE53A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750CDC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F1E1B5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D5727A"/>
    <w:multiLevelType w:val="hybridMultilevel"/>
    <w:tmpl w:val="09CE911C"/>
    <w:lvl w:ilvl="0" w:tplc="61C88B6C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C28229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F106C3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99ECCD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2580AF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FDA52A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E844B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57E68D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B6CD2D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045B8C"/>
    <w:multiLevelType w:val="hybridMultilevel"/>
    <w:tmpl w:val="905802F8"/>
    <w:lvl w:ilvl="0" w:tplc="2968C7CC">
      <w:start w:val="1"/>
      <w:numFmt w:val="bullet"/>
      <w:lvlText w:val="●"/>
      <w:lvlJc w:val="left"/>
      <w:pPr>
        <w:ind w:left="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FFEE44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CD600E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60E25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3608A0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7FEB07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7F0C7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294D87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BA6DBE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EA20E9"/>
    <w:multiLevelType w:val="hybridMultilevel"/>
    <w:tmpl w:val="A77CBB9E"/>
    <w:lvl w:ilvl="0" w:tplc="208ACBB8">
      <w:start w:val="1"/>
      <w:numFmt w:val="bullet"/>
      <w:lvlText w:val="●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11265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622413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60EACB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49CF1A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61C805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03293A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C24A14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BE0CDF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5E4659"/>
    <w:multiLevelType w:val="hybridMultilevel"/>
    <w:tmpl w:val="12F0EE22"/>
    <w:lvl w:ilvl="0" w:tplc="119851DC">
      <w:start w:val="1"/>
      <w:numFmt w:val="bullet"/>
      <w:lvlText w:val="●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110186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E2C1EE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8E83C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5AAEC7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324276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9B8AB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0A018C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C90A91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17482D"/>
    <w:multiLevelType w:val="hybridMultilevel"/>
    <w:tmpl w:val="5EBCB29A"/>
    <w:lvl w:ilvl="0" w:tplc="5F7CAD98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F62E7B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8E883D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494DC3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2C64F9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6D8EF0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5F4A2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AC2882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0A8652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A1121"/>
    <w:multiLevelType w:val="hybridMultilevel"/>
    <w:tmpl w:val="B0147A9C"/>
    <w:lvl w:ilvl="0" w:tplc="1310A58E">
      <w:start w:val="1"/>
      <w:numFmt w:val="bullet"/>
      <w:lvlText w:val="●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02E094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206AD6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A5A17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772861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92492D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186FB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8D0793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D08BE3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E318C1"/>
    <w:multiLevelType w:val="hybridMultilevel"/>
    <w:tmpl w:val="A6EC5AD0"/>
    <w:lvl w:ilvl="0" w:tplc="4334AEC0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9D44A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AE75D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98A82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88A4D1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12C886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F26238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04C9D7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B00552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D32CEC"/>
    <w:multiLevelType w:val="hybridMultilevel"/>
    <w:tmpl w:val="4176C628"/>
    <w:lvl w:ilvl="0" w:tplc="7970575C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0E4F2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74CBE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7AAF2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149CC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A62B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88B7B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84AB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CCB5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33"/>
  </w:num>
  <w:num w:numId="3">
    <w:abstractNumId w:val="26"/>
  </w:num>
  <w:num w:numId="4">
    <w:abstractNumId w:val="24"/>
  </w:num>
  <w:num w:numId="5">
    <w:abstractNumId w:val="12"/>
  </w:num>
  <w:num w:numId="6">
    <w:abstractNumId w:val="28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31"/>
  </w:num>
  <w:num w:numId="12">
    <w:abstractNumId w:val="30"/>
  </w:num>
  <w:num w:numId="13">
    <w:abstractNumId w:val="22"/>
  </w:num>
  <w:num w:numId="14">
    <w:abstractNumId w:val="37"/>
  </w:num>
  <w:num w:numId="15">
    <w:abstractNumId w:val="19"/>
  </w:num>
  <w:num w:numId="16">
    <w:abstractNumId w:val="3"/>
  </w:num>
  <w:num w:numId="17">
    <w:abstractNumId w:val="27"/>
  </w:num>
  <w:num w:numId="18">
    <w:abstractNumId w:val="32"/>
  </w:num>
  <w:num w:numId="19">
    <w:abstractNumId w:val="35"/>
  </w:num>
  <w:num w:numId="20">
    <w:abstractNumId w:val="25"/>
  </w:num>
  <w:num w:numId="21">
    <w:abstractNumId w:val="23"/>
  </w:num>
  <w:num w:numId="22">
    <w:abstractNumId w:val="8"/>
  </w:num>
  <w:num w:numId="23">
    <w:abstractNumId w:val="11"/>
  </w:num>
  <w:num w:numId="24">
    <w:abstractNumId w:val="17"/>
  </w:num>
  <w:num w:numId="25">
    <w:abstractNumId w:val="10"/>
  </w:num>
  <w:num w:numId="26">
    <w:abstractNumId w:val="29"/>
  </w:num>
  <w:num w:numId="27">
    <w:abstractNumId w:val="15"/>
  </w:num>
  <w:num w:numId="28">
    <w:abstractNumId w:val="14"/>
  </w:num>
  <w:num w:numId="29">
    <w:abstractNumId w:val="16"/>
  </w:num>
  <w:num w:numId="30">
    <w:abstractNumId w:val="18"/>
  </w:num>
  <w:num w:numId="31">
    <w:abstractNumId w:val="1"/>
  </w:num>
  <w:num w:numId="32">
    <w:abstractNumId w:val="5"/>
  </w:num>
  <w:num w:numId="33">
    <w:abstractNumId w:val="20"/>
  </w:num>
  <w:num w:numId="34">
    <w:abstractNumId w:val="2"/>
  </w:num>
  <w:num w:numId="35">
    <w:abstractNumId w:val="36"/>
  </w:num>
  <w:num w:numId="36">
    <w:abstractNumId w:val="13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47"/>
    <w:rsid w:val="002C353C"/>
    <w:rsid w:val="0069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078B"/>
  <w15:docId w15:val="{D2DB0752-3E84-4FC1-AB72-41AAF26E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lliampatten.hackney.sch.uk/" TargetMode="External"/><Relationship Id="rId5" Type="http://schemas.openxmlformats.org/officeDocument/2006/relationships/hyperlink" Target="http://www.williampatten.hackney.sch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5121</Words>
  <Characters>29195</Characters>
  <Application>Microsoft Office Word</Application>
  <DocSecurity>0</DocSecurity>
  <Lines>243</Lines>
  <Paragraphs>68</Paragraphs>
  <ScaleCrop>false</ScaleCrop>
  <Company/>
  <LinksUpToDate>false</LinksUpToDate>
  <CharactersWithSpaces>34248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Porteous</dc:creator>
  <cp:keywords/>
  <cp:lastModifiedBy>Faz Islam</cp:lastModifiedBy>
  <cp:revision>2</cp:revision>
  <dcterms:created xsi:type="dcterms:W3CDTF">2022-01-03T16:37:00Z</dcterms:created>
  <dcterms:modified xsi:type="dcterms:W3CDTF">2022-01-03T16:37:00Z</dcterms:modified>
</cp:coreProperties>
</file>