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D5" w:rsidRPr="00431021" w:rsidRDefault="002E05D5" w:rsidP="002E05D5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</w:pPr>
      <w:bookmarkStart w:id="0" w:name="_GoBack"/>
      <w:r w:rsidRPr="00431021">
        <w:rPr>
          <w:rFonts w:ascii="Segoe UI" w:eastAsia="Times New Roman" w:hAnsi="Segoe UI" w:cs="Segoe UI"/>
          <w:color w:val="333333"/>
          <w:sz w:val="27"/>
          <w:szCs w:val="27"/>
          <w:lang w:eastAsia="en-GB"/>
        </w:rPr>
        <w:t>Useful websites for children (we recommend you watch them first so you are prepared for any questions)</w:t>
      </w:r>
    </w:p>
    <w:bookmarkEnd w:id="0"/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fldChar w:fldCharType="begin"/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instrText xml:space="preserve"> HYPERLINK "https://amaze.org/?topic=puberty" </w:instrTex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fldChar w:fldCharType="separate"/>
      </w:r>
      <w:r w:rsidRPr="00431021">
        <w:rPr>
          <w:rFonts w:ascii="Segoe UI" w:eastAsia="Times New Roman" w:hAnsi="Segoe UI" w:cs="Segoe UI"/>
          <w:color w:val="A62B1F"/>
          <w:sz w:val="30"/>
          <w:szCs w:val="30"/>
          <w:u w:val="single"/>
          <w:lang w:eastAsia="en-GB"/>
        </w:rPr>
        <w:t>Amaze.org- Puberty se</w:t>
      </w:r>
      <w:r w:rsidRPr="00431021">
        <w:rPr>
          <w:rFonts w:ascii="Segoe UI" w:eastAsia="Times New Roman" w:hAnsi="Segoe UI" w:cs="Segoe UI"/>
          <w:color w:val="A62B1F"/>
          <w:sz w:val="30"/>
          <w:szCs w:val="30"/>
          <w:u w:val="single"/>
          <w:lang w:eastAsia="en-GB"/>
        </w:rPr>
        <w:t>c</w:t>
      </w:r>
      <w:r w:rsidRPr="00431021">
        <w:rPr>
          <w:rFonts w:ascii="Segoe UI" w:eastAsia="Times New Roman" w:hAnsi="Segoe UI" w:cs="Segoe UI"/>
          <w:color w:val="A62B1F"/>
          <w:sz w:val="30"/>
          <w:szCs w:val="30"/>
          <w:u w:val="single"/>
          <w:lang w:eastAsia="en-GB"/>
        </w:rPr>
        <w:t>tion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fldChar w:fldCharType="end"/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(Age 9+) </w:t>
      </w:r>
    </w:p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4" w:tgtFrame="_blank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Operation Ouch! How are babies made?</w:t>
        </w:r>
      </w:hyperlink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 (age 9-12) </w:t>
      </w:r>
    </w:p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5" w:tgtFrame="_blank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Operation Ouch! Puberty</w:t>
        </w:r>
      </w:hyperlink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(age 8-14)</w:t>
      </w:r>
    </w:p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6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Kids' Health - Menstruation</w:t>
        </w:r>
      </w:hyperlink>
    </w:p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7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Male puberty - including wet dreams</w:t>
        </w:r>
      </w:hyperlink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</w:t>
      </w:r>
    </w:p>
    <w:p w:rsidR="002E05D5" w:rsidRPr="00431021" w:rsidRDefault="002E05D5" w:rsidP="002E05D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</w:pPr>
      <w:hyperlink r:id="rId8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Outspoken - information, advice and resources</w:t>
        </w:r>
      </w:hyperlink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t> </w:t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br/>
      </w:r>
      <w:r w:rsidRPr="00431021">
        <w:rPr>
          <w:rFonts w:ascii="Segoe UI" w:eastAsia="Times New Roman" w:hAnsi="Segoe UI" w:cs="Segoe UI"/>
          <w:color w:val="333333"/>
          <w:sz w:val="30"/>
          <w:szCs w:val="30"/>
          <w:lang w:eastAsia="en-GB"/>
        </w:rPr>
        <w:br/>
      </w:r>
      <w:hyperlink r:id="rId9" w:tgtFrame="_blank" w:history="1">
        <w:r w:rsidRPr="00431021">
          <w:rPr>
            <w:rFonts w:ascii="Segoe UI" w:eastAsia="Times New Roman" w:hAnsi="Segoe UI" w:cs="Segoe UI"/>
            <w:color w:val="A62B1F"/>
            <w:sz w:val="30"/>
            <w:szCs w:val="30"/>
            <w:u w:val="single"/>
            <w:lang w:eastAsia="en-GB"/>
          </w:rPr>
          <w:t>NHS Puberty</w:t>
        </w:r>
      </w:hyperlink>
    </w:p>
    <w:p w:rsidR="00603B76" w:rsidRDefault="002E05D5"/>
    <w:sectPr w:rsidR="00603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D5"/>
    <w:rsid w:val="002E05D5"/>
    <w:rsid w:val="00A66E65"/>
    <w:rsid w:val="00A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75AFF-515B-4C80-8294-725F542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tspokeneducation.com/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JtbLfJ_kRk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health.org/en/teens/menstru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teach/class-clips-video/pshe-ks2-operation-ouch-how-are-babies-made-puberty/zghnf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teach/class-clips-video/pshe-ks2-operation-ouch-how-are-babies-made-full-programme/zhtnydm" TargetMode="External"/><Relationship Id="rId9" Type="http://schemas.openxmlformats.org/officeDocument/2006/relationships/hyperlink" Target="https://www.coramlifeeducation.org.uk/NHS%20Pu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CofE Academy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Gray</dc:creator>
  <cp:keywords/>
  <dc:description/>
  <cp:lastModifiedBy>Lyn Gray</cp:lastModifiedBy>
  <cp:revision>1</cp:revision>
  <dcterms:created xsi:type="dcterms:W3CDTF">2023-05-02T13:18:00Z</dcterms:created>
  <dcterms:modified xsi:type="dcterms:W3CDTF">2023-05-02T13:24:00Z</dcterms:modified>
</cp:coreProperties>
</file>